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255D4" w14:textId="3CFBAA75" w:rsidR="00142FCB" w:rsidRDefault="00142FCB">
      <w:pPr>
        <w:jc w:val="left"/>
        <w:rPr>
          <w:kern w:val="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2693"/>
        <w:gridCol w:w="2693"/>
      </w:tblGrid>
      <w:tr w:rsidR="00A10251" w:rsidRPr="00532F81" w14:paraId="1D8D2582" w14:textId="77777777" w:rsidTr="00E97835">
        <w:tc>
          <w:tcPr>
            <w:tcW w:w="6487" w:type="dxa"/>
            <w:gridSpan w:val="2"/>
            <w:tcBorders>
              <w:top w:val="single" w:sz="4" w:space="0" w:color="auto"/>
              <w:left w:val="single" w:sz="4" w:space="0" w:color="auto"/>
              <w:bottom w:val="nil"/>
              <w:right w:val="nil"/>
            </w:tcBorders>
          </w:tcPr>
          <w:p w14:paraId="79869A30" w14:textId="68B70ADF" w:rsidR="00A10251" w:rsidRPr="00532F81" w:rsidRDefault="00A10251" w:rsidP="00A10251">
            <w:pPr>
              <w:jc w:val="center"/>
              <w:rPr>
                <w:rFonts w:ascii="Arial" w:hAnsi="Arial" w:cs="Arial"/>
                <w:b/>
                <w:sz w:val="28"/>
                <w:szCs w:val="28"/>
              </w:rPr>
            </w:pPr>
            <w:r>
              <w:rPr>
                <w:noProof/>
                <w:lang w:val="it-IT" w:eastAsia="it-IT"/>
              </w:rPr>
              <w:drawing>
                <wp:inline distT="0" distB="0" distL="0" distR="0" wp14:anchorId="512908DE" wp14:editId="1FF0C761">
                  <wp:extent cx="1987420" cy="1688840"/>
                  <wp:effectExtent l="0" t="0" r="0" b="635"/>
                  <wp:docPr id="6" name="Bild 1"/>
                  <wp:cNvGraphicFramePr/>
                  <a:graphic xmlns:a="http://schemas.openxmlformats.org/drawingml/2006/main">
                    <a:graphicData uri="http://schemas.openxmlformats.org/drawingml/2006/picture">
                      <pic:pic xmlns:pic="http://schemas.openxmlformats.org/drawingml/2006/picture">
                        <pic:nvPicPr>
                          <pic:cNvPr id="2" name="Bild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7136" cy="1705594"/>
                          </a:xfrm>
                          <a:prstGeom prst="rect">
                            <a:avLst/>
                          </a:prstGeom>
                          <a:noFill/>
                          <a:ln>
                            <a:noFill/>
                          </a:ln>
                        </pic:spPr>
                      </pic:pic>
                    </a:graphicData>
                  </a:graphic>
                </wp:inline>
              </w:drawing>
            </w:r>
          </w:p>
        </w:tc>
        <w:tc>
          <w:tcPr>
            <w:tcW w:w="2693" w:type="dxa"/>
            <w:tcBorders>
              <w:top w:val="single" w:sz="4" w:space="0" w:color="auto"/>
              <w:left w:val="nil"/>
              <w:bottom w:val="nil"/>
              <w:right w:val="single" w:sz="4" w:space="0" w:color="auto"/>
            </w:tcBorders>
          </w:tcPr>
          <w:p w14:paraId="3BD60BBD" w14:textId="77777777" w:rsidR="00A10251" w:rsidRPr="00532F81" w:rsidRDefault="00A10251" w:rsidP="00E97835">
            <w:pPr>
              <w:spacing w:before="120"/>
              <w:jc w:val="right"/>
              <w:rPr>
                <w:rFonts w:ascii="Arial" w:hAnsi="Arial" w:cs="Arial"/>
                <w:b/>
                <w:sz w:val="28"/>
                <w:szCs w:val="28"/>
              </w:rPr>
            </w:pPr>
            <w:r w:rsidRPr="008D3210">
              <w:rPr>
                <w:noProof/>
                <w:lang w:val="it-IT" w:eastAsia="it-IT"/>
              </w:rPr>
              <w:drawing>
                <wp:inline distT="0" distB="0" distL="0" distR="0" wp14:anchorId="57E9DC97" wp14:editId="41C08112">
                  <wp:extent cx="1267888" cy="876833"/>
                  <wp:effectExtent l="0" t="0" r="2540" b="12700"/>
                  <wp:docPr id="3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8"/>
                          <pic:cNvPicPr>
                            <a:picLocks noChangeAspect="1"/>
                          </pic:cNvPicPr>
                        </pic:nvPicPr>
                        <pic:blipFill rotWithShape="1">
                          <a:blip r:embed="rId9"/>
                          <a:srcRect l="17429" t="4059" r="16192" b="4130"/>
                          <a:stretch/>
                        </pic:blipFill>
                        <pic:spPr>
                          <a:xfrm>
                            <a:off x="0" y="0"/>
                            <a:ext cx="1267888" cy="876833"/>
                          </a:xfrm>
                          <a:prstGeom prst="rect">
                            <a:avLst/>
                          </a:prstGeom>
                        </pic:spPr>
                      </pic:pic>
                    </a:graphicData>
                  </a:graphic>
                </wp:inline>
              </w:drawing>
            </w:r>
          </w:p>
        </w:tc>
      </w:tr>
      <w:tr w:rsidR="00A10251" w:rsidRPr="00532F81" w14:paraId="41481D1F" w14:textId="77777777" w:rsidTr="00E97835">
        <w:tc>
          <w:tcPr>
            <w:tcW w:w="9180" w:type="dxa"/>
            <w:gridSpan w:val="3"/>
            <w:tcBorders>
              <w:top w:val="nil"/>
              <w:left w:val="single" w:sz="4" w:space="0" w:color="auto"/>
              <w:bottom w:val="single" w:sz="4" w:space="0" w:color="auto"/>
              <w:right w:val="single" w:sz="4" w:space="0" w:color="auto"/>
            </w:tcBorders>
          </w:tcPr>
          <w:p w14:paraId="01C83AF9" w14:textId="77777777" w:rsidR="00A10251" w:rsidRDefault="00A10251" w:rsidP="00ED546C">
            <w:pPr>
              <w:spacing w:after="60"/>
              <w:jc w:val="center"/>
              <w:rPr>
                <w:rFonts w:ascii="Tw Cen MT" w:hAnsi="Tw Cen MT" w:cs="Arial"/>
                <w:noProof/>
                <w:color w:val="A6A6A6" w:themeColor="background1" w:themeShade="A6"/>
                <w:sz w:val="44"/>
                <w:szCs w:val="44"/>
              </w:rPr>
            </w:pPr>
            <w:r w:rsidRPr="00A10251">
              <w:rPr>
                <w:rFonts w:ascii="Tw Cen MT" w:hAnsi="Tw Cen MT" w:cs="Arial"/>
                <w:noProof/>
                <w:color w:val="A6A6A6" w:themeColor="background1" w:themeShade="A6"/>
                <w:sz w:val="44"/>
                <w:szCs w:val="44"/>
              </w:rPr>
              <w:t>Manufacturing Industry Digital Innovation Hubs</w:t>
            </w:r>
          </w:p>
          <w:p w14:paraId="4AE4A984" w14:textId="1DEAD9B8" w:rsidR="006C178C" w:rsidRPr="00ED546C" w:rsidRDefault="006C178C" w:rsidP="00E97835">
            <w:pPr>
              <w:jc w:val="center"/>
              <w:rPr>
                <w:rFonts w:ascii="Tw Cen MT" w:hAnsi="Tw Cen MT" w:cs="Arial"/>
                <w:noProof/>
                <w:sz w:val="36"/>
                <w:szCs w:val="36"/>
              </w:rPr>
            </w:pPr>
            <w:r w:rsidRPr="00ED546C">
              <w:rPr>
                <w:rFonts w:ascii="Tw Cen MT" w:hAnsi="Tw Cen MT" w:cs="Arial"/>
                <w:noProof/>
                <w:color w:val="A6A6A6" w:themeColor="background1" w:themeShade="A6"/>
                <w:sz w:val="36"/>
                <w:szCs w:val="36"/>
              </w:rPr>
              <w:t>Grant Agreement Number: 767498</w:t>
            </w:r>
          </w:p>
        </w:tc>
      </w:tr>
      <w:tr w:rsidR="00A10251" w:rsidRPr="00532F81" w14:paraId="560A51FD" w14:textId="77777777" w:rsidTr="00E97835">
        <w:tc>
          <w:tcPr>
            <w:tcW w:w="9180" w:type="dxa"/>
            <w:gridSpan w:val="3"/>
            <w:tcBorders>
              <w:top w:val="single" w:sz="4" w:space="0" w:color="auto"/>
              <w:left w:val="single" w:sz="4" w:space="0" w:color="auto"/>
              <w:bottom w:val="single" w:sz="4" w:space="0" w:color="auto"/>
              <w:right w:val="single" w:sz="4" w:space="0" w:color="auto"/>
            </w:tcBorders>
          </w:tcPr>
          <w:p w14:paraId="069204E2" w14:textId="52AD2FE4" w:rsidR="00A10251" w:rsidRPr="00A10251" w:rsidRDefault="00A10251" w:rsidP="00E97835">
            <w:pPr>
              <w:spacing w:before="120"/>
              <w:jc w:val="center"/>
              <w:rPr>
                <w:rFonts w:ascii="Tw Cen MT" w:hAnsi="Tw Cen MT"/>
                <w:b/>
                <w:color w:val="A6A6A6" w:themeColor="background1" w:themeShade="A6"/>
                <w:sz w:val="72"/>
              </w:rPr>
            </w:pPr>
            <w:r w:rsidRPr="00A10251">
              <w:rPr>
                <w:rFonts w:ascii="Tw Cen MT" w:hAnsi="Tw Cen MT"/>
                <w:b/>
                <w:color w:val="A6A6A6" w:themeColor="background1" w:themeShade="A6"/>
                <w:sz w:val="72"/>
              </w:rPr>
              <w:t>MIDIH Open Call 1</w:t>
            </w:r>
          </w:p>
          <w:p w14:paraId="2AD204AE" w14:textId="289E4E66" w:rsidR="00A10251" w:rsidRPr="00A10251" w:rsidRDefault="00A10251" w:rsidP="00A10251">
            <w:pPr>
              <w:jc w:val="center"/>
              <w:rPr>
                <w:rFonts w:asciiTheme="majorHAnsi" w:eastAsia="Arial" w:hAnsiTheme="majorHAnsi" w:cs="Arial"/>
                <w:color w:val="244061" w:themeColor="accent1" w:themeShade="80"/>
                <w:sz w:val="36"/>
                <w:szCs w:val="36"/>
              </w:rPr>
            </w:pPr>
            <w:r w:rsidRPr="00A10251">
              <w:rPr>
                <w:rFonts w:asciiTheme="majorHAnsi" w:hAnsiTheme="majorHAnsi"/>
                <w:color w:val="A6A6A6" w:themeColor="background1" w:themeShade="A6"/>
                <w:sz w:val="36"/>
                <w:szCs w:val="36"/>
              </w:rPr>
              <w:t>Call for Proposals for Data driven applications and experiments in CPS/IoT</w:t>
            </w:r>
          </w:p>
        </w:tc>
      </w:tr>
      <w:tr w:rsidR="00A10251" w:rsidRPr="00532F81" w14:paraId="22FF501A" w14:textId="77777777" w:rsidTr="00E97835">
        <w:tc>
          <w:tcPr>
            <w:tcW w:w="9180" w:type="dxa"/>
            <w:gridSpan w:val="3"/>
            <w:tcBorders>
              <w:top w:val="single" w:sz="4" w:space="0" w:color="auto"/>
              <w:left w:val="single" w:sz="4" w:space="0" w:color="auto"/>
              <w:bottom w:val="single" w:sz="4" w:space="0" w:color="auto"/>
              <w:right w:val="single" w:sz="4" w:space="0" w:color="auto"/>
            </w:tcBorders>
          </w:tcPr>
          <w:p w14:paraId="64F83B63" w14:textId="77777777" w:rsidR="00A10251" w:rsidRPr="005E2705" w:rsidRDefault="00A10251" w:rsidP="00E97835">
            <w:pPr>
              <w:jc w:val="center"/>
              <w:rPr>
                <w:sz w:val="32"/>
                <w:highlight w:val="lightGray"/>
              </w:rPr>
            </w:pPr>
            <w:r w:rsidRPr="005E2705">
              <w:rPr>
                <w:sz w:val="32"/>
                <w:highlight w:val="lightGray"/>
              </w:rPr>
              <w:t>Full Title of your proposal</w:t>
            </w:r>
          </w:p>
          <w:p w14:paraId="220B350F" w14:textId="77777777" w:rsidR="00A10251" w:rsidRPr="005E2705" w:rsidRDefault="00A10251" w:rsidP="00E97835">
            <w:pPr>
              <w:jc w:val="center"/>
              <w:rPr>
                <w:sz w:val="32"/>
              </w:rPr>
            </w:pPr>
            <w:r w:rsidRPr="005E2705">
              <w:rPr>
                <w:sz w:val="32"/>
                <w:highlight w:val="lightGray"/>
              </w:rPr>
              <w:t>Acronym of your proposal (optional)</w:t>
            </w:r>
          </w:p>
        </w:tc>
      </w:tr>
      <w:tr w:rsidR="00A10251" w:rsidRPr="00532F81" w14:paraId="26273379" w14:textId="77777777" w:rsidTr="00E97835">
        <w:tc>
          <w:tcPr>
            <w:tcW w:w="3794" w:type="dxa"/>
            <w:tcBorders>
              <w:top w:val="single" w:sz="4" w:space="0" w:color="auto"/>
              <w:left w:val="single" w:sz="4" w:space="0" w:color="auto"/>
              <w:bottom w:val="single" w:sz="4" w:space="0" w:color="auto"/>
              <w:right w:val="single" w:sz="4" w:space="0" w:color="auto"/>
            </w:tcBorders>
          </w:tcPr>
          <w:p w14:paraId="37B0AC25" w14:textId="77777777" w:rsidR="00A10251" w:rsidRDefault="00A10251" w:rsidP="00E97835">
            <w:pPr>
              <w:jc w:val="left"/>
            </w:pPr>
            <w:r>
              <w:t>Main target of proposal</w:t>
            </w:r>
          </w:p>
        </w:tc>
        <w:tc>
          <w:tcPr>
            <w:tcW w:w="5386" w:type="dxa"/>
            <w:gridSpan w:val="2"/>
            <w:tcBorders>
              <w:top w:val="single" w:sz="4" w:space="0" w:color="auto"/>
              <w:left w:val="single" w:sz="4" w:space="0" w:color="auto"/>
              <w:bottom w:val="single" w:sz="4" w:space="0" w:color="auto"/>
              <w:right w:val="single" w:sz="4" w:space="0" w:color="auto"/>
            </w:tcBorders>
          </w:tcPr>
          <w:p w14:paraId="0FC8D1D9" w14:textId="0383F83A" w:rsidR="00A10251" w:rsidRPr="00DD2951" w:rsidRDefault="00A10251" w:rsidP="00E97835">
            <w:pPr>
              <w:jc w:val="left"/>
              <w:rPr>
                <w:highlight w:val="lightGray"/>
              </w:rPr>
            </w:pPr>
            <w:r>
              <w:rPr>
                <w:highlight w:val="lightGray"/>
              </w:rPr>
              <w:t xml:space="preserve">“Technological” or “Experimental” </w:t>
            </w:r>
          </w:p>
        </w:tc>
      </w:tr>
      <w:tr w:rsidR="00A10251" w:rsidRPr="00532F81" w14:paraId="0D8AE478" w14:textId="77777777" w:rsidTr="00E97835">
        <w:tc>
          <w:tcPr>
            <w:tcW w:w="3794" w:type="dxa"/>
            <w:tcBorders>
              <w:top w:val="single" w:sz="4" w:space="0" w:color="auto"/>
              <w:left w:val="single" w:sz="4" w:space="0" w:color="auto"/>
              <w:bottom w:val="single" w:sz="4" w:space="0" w:color="auto"/>
              <w:right w:val="single" w:sz="4" w:space="0" w:color="auto"/>
            </w:tcBorders>
          </w:tcPr>
          <w:p w14:paraId="48EE60EE" w14:textId="77777777" w:rsidR="00A10251" w:rsidRPr="00EA6049" w:rsidRDefault="00A10251" w:rsidP="00E97835">
            <w:pPr>
              <w:jc w:val="left"/>
            </w:pPr>
            <w:r>
              <w:t>D</w:t>
            </w:r>
            <w:r w:rsidRPr="00EA6049">
              <w:t>ate of preparation of your proposal:</w:t>
            </w:r>
          </w:p>
        </w:tc>
        <w:tc>
          <w:tcPr>
            <w:tcW w:w="5386" w:type="dxa"/>
            <w:gridSpan w:val="2"/>
            <w:tcBorders>
              <w:top w:val="single" w:sz="4" w:space="0" w:color="auto"/>
              <w:left w:val="single" w:sz="4" w:space="0" w:color="auto"/>
              <w:bottom w:val="single" w:sz="4" w:space="0" w:color="auto"/>
              <w:right w:val="single" w:sz="4" w:space="0" w:color="auto"/>
            </w:tcBorders>
          </w:tcPr>
          <w:p w14:paraId="7C09583C" w14:textId="4177BDBA" w:rsidR="00A10251" w:rsidRPr="00DD2951" w:rsidRDefault="00A10251" w:rsidP="00E97835">
            <w:pPr>
              <w:jc w:val="left"/>
              <w:rPr>
                <w:highlight w:val="lightGray"/>
              </w:rPr>
            </w:pPr>
            <w:r>
              <w:rPr>
                <w:highlight w:val="lightGray"/>
              </w:rPr>
              <w:t>dd/mm/2018</w:t>
            </w:r>
            <w:r w:rsidRPr="00DD2951">
              <w:rPr>
                <w:highlight w:val="lightGray"/>
              </w:rPr>
              <w:t xml:space="preserve"> </w:t>
            </w:r>
          </w:p>
        </w:tc>
      </w:tr>
      <w:tr w:rsidR="00A10251" w:rsidRPr="00532F81" w14:paraId="5699240B" w14:textId="77777777" w:rsidTr="00E97835">
        <w:tc>
          <w:tcPr>
            <w:tcW w:w="3794" w:type="dxa"/>
            <w:tcBorders>
              <w:top w:val="single" w:sz="4" w:space="0" w:color="auto"/>
              <w:left w:val="single" w:sz="4" w:space="0" w:color="auto"/>
              <w:bottom w:val="single" w:sz="4" w:space="0" w:color="auto"/>
              <w:right w:val="single" w:sz="4" w:space="0" w:color="auto"/>
            </w:tcBorders>
          </w:tcPr>
          <w:p w14:paraId="246B8E03" w14:textId="77777777" w:rsidR="00A10251" w:rsidRDefault="00A10251" w:rsidP="00E97835">
            <w:pPr>
              <w:jc w:val="left"/>
            </w:pPr>
            <w:r w:rsidRPr="00EA6049">
              <w:t>Version number (optional):</w:t>
            </w:r>
          </w:p>
        </w:tc>
        <w:tc>
          <w:tcPr>
            <w:tcW w:w="5386" w:type="dxa"/>
            <w:gridSpan w:val="2"/>
            <w:tcBorders>
              <w:top w:val="single" w:sz="4" w:space="0" w:color="auto"/>
              <w:left w:val="single" w:sz="4" w:space="0" w:color="auto"/>
              <w:bottom w:val="single" w:sz="4" w:space="0" w:color="auto"/>
              <w:right w:val="single" w:sz="4" w:space="0" w:color="auto"/>
            </w:tcBorders>
          </w:tcPr>
          <w:p w14:paraId="4D33C854" w14:textId="77777777" w:rsidR="00A10251" w:rsidRPr="00DD2951" w:rsidRDefault="00A10251" w:rsidP="00E97835">
            <w:pPr>
              <w:jc w:val="left"/>
              <w:rPr>
                <w:highlight w:val="lightGray"/>
              </w:rPr>
            </w:pPr>
          </w:p>
        </w:tc>
      </w:tr>
      <w:tr w:rsidR="00A10251" w:rsidRPr="00532F81" w14:paraId="7BB3AD01" w14:textId="77777777" w:rsidTr="00E97835">
        <w:tc>
          <w:tcPr>
            <w:tcW w:w="3794" w:type="dxa"/>
            <w:tcBorders>
              <w:top w:val="single" w:sz="4" w:space="0" w:color="auto"/>
              <w:left w:val="single" w:sz="4" w:space="0" w:color="auto"/>
              <w:bottom w:val="single" w:sz="4" w:space="0" w:color="auto"/>
              <w:right w:val="single" w:sz="4" w:space="0" w:color="auto"/>
            </w:tcBorders>
          </w:tcPr>
          <w:p w14:paraId="4C08988E" w14:textId="1DC716EF" w:rsidR="00A10251" w:rsidRPr="00EA6049" w:rsidRDefault="00A10251">
            <w:pPr>
              <w:jc w:val="left"/>
            </w:pPr>
            <w:r>
              <w:t xml:space="preserve">MIDIH </w:t>
            </w:r>
            <w:r w:rsidR="009771E8">
              <w:t xml:space="preserve">Topic </w:t>
            </w:r>
            <w:r>
              <w:t>addressed</w:t>
            </w:r>
          </w:p>
        </w:tc>
        <w:tc>
          <w:tcPr>
            <w:tcW w:w="5386" w:type="dxa"/>
            <w:gridSpan w:val="2"/>
            <w:tcBorders>
              <w:top w:val="single" w:sz="4" w:space="0" w:color="auto"/>
              <w:left w:val="single" w:sz="4" w:space="0" w:color="auto"/>
              <w:bottom w:val="single" w:sz="4" w:space="0" w:color="auto"/>
              <w:right w:val="single" w:sz="4" w:space="0" w:color="auto"/>
            </w:tcBorders>
          </w:tcPr>
          <w:p w14:paraId="00D16245" w14:textId="79C78CC9" w:rsidR="00A10251" w:rsidRPr="00DD2951" w:rsidRDefault="009771E8" w:rsidP="00E97835">
            <w:pPr>
              <w:jc w:val="left"/>
              <w:rPr>
                <w:highlight w:val="lightGray"/>
              </w:rPr>
            </w:pPr>
            <w:r>
              <w:rPr>
                <w:highlight w:val="lightGray"/>
              </w:rPr>
              <w:t xml:space="preserve">Topic </w:t>
            </w:r>
          </w:p>
        </w:tc>
      </w:tr>
      <w:tr w:rsidR="00A10251" w:rsidRPr="00532F81" w14:paraId="3239FD2F" w14:textId="77777777" w:rsidTr="00E97835">
        <w:tc>
          <w:tcPr>
            <w:tcW w:w="3794" w:type="dxa"/>
            <w:tcBorders>
              <w:top w:val="single" w:sz="4" w:space="0" w:color="auto"/>
              <w:left w:val="single" w:sz="4" w:space="0" w:color="auto"/>
              <w:bottom w:val="single" w:sz="4" w:space="0" w:color="auto"/>
              <w:right w:val="single" w:sz="4" w:space="0" w:color="auto"/>
            </w:tcBorders>
          </w:tcPr>
          <w:p w14:paraId="37010B8E" w14:textId="77777777" w:rsidR="00A10251" w:rsidRPr="00EA6049" w:rsidRDefault="00A10251" w:rsidP="00E97835">
            <w:pPr>
              <w:jc w:val="left"/>
            </w:pPr>
            <w:r w:rsidRPr="00EA6049">
              <w:t>Your organization</w:t>
            </w:r>
            <w:r>
              <w:t>(s)</w:t>
            </w:r>
            <w:r w:rsidRPr="00EA6049">
              <w:t xml:space="preserve"> name</w:t>
            </w:r>
            <w:r>
              <w:t>(s)</w:t>
            </w:r>
            <w:r w:rsidRPr="00EA6049">
              <w:t>:</w:t>
            </w:r>
          </w:p>
        </w:tc>
        <w:tc>
          <w:tcPr>
            <w:tcW w:w="5386" w:type="dxa"/>
            <w:gridSpan w:val="2"/>
            <w:tcBorders>
              <w:top w:val="single" w:sz="4" w:space="0" w:color="auto"/>
              <w:left w:val="single" w:sz="4" w:space="0" w:color="auto"/>
              <w:bottom w:val="single" w:sz="4" w:space="0" w:color="auto"/>
              <w:right w:val="single" w:sz="4" w:space="0" w:color="auto"/>
            </w:tcBorders>
          </w:tcPr>
          <w:p w14:paraId="3E252645" w14:textId="77777777" w:rsidR="00A10251" w:rsidRPr="00DD2951" w:rsidRDefault="00A10251" w:rsidP="00E97835">
            <w:pPr>
              <w:jc w:val="left"/>
              <w:rPr>
                <w:highlight w:val="lightGray"/>
              </w:rPr>
            </w:pPr>
            <w:r w:rsidRPr="00DD2951">
              <w:rPr>
                <w:highlight w:val="lightGray"/>
              </w:rPr>
              <w:t>Your organization</w:t>
            </w:r>
            <w:r>
              <w:rPr>
                <w:highlight w:val="lightGray"/>
              </w:rPr>
              <w:t>(s)</w:t>
            </w:r>
            <w:r w:rsidRPr="00DD2951">
              <w:rPr>
                <w:highlight w:val="lightGray"/>
              </w:rPr>
              <w:t xml:space="preserve"> name</w:t>
            </w:r>
            <w:r>
              <w:rPr>
                <w:highlight w:val="lightGray"/>
              </w:rPr>
              <w:t>(s)</w:t>
            </w:r>
          </w:p>
        </w:tc>
      </w:tr>
      <w:tr w:rsidR="00A10251" w:rsidRPr="00532F81" w14:paraId="4DD1419E" w14:textId="77777777" w:rsidTr="00E97835">
        <w:tc>
          <w:tcPr>
            <w:tcW w:w="3794" w:type="dxa"/>
            <w:tcBorders>
              <w:top w:val="single" w:sz="4" w:space="0" w:color="auto"/>
              <w:left w:val="single" w:sz="4" w:space="0" w:color="auto"/>
              <w:bottom w:val="single" w:sz="4" w:space="0" w:color="auto"/>
              <w:right w:val="single" w:sz="4" w:space="0" w:color="auto"/>
            </w:tcBorders>
          </w:tcPr>
          <w:p w14:paraId="75B2BEED" w14:textId="77777777" w:rsidR="00A10251" w:rsidRPr="00EA6049" w:rsidRDefault="00A10251" w:rsidP="00E97835">
            <w:pPr>
              <w:jc w:val="left"/>
            </w:pPr>
            <w:r w:rsidRPr="00EA6049">
              <w:t>Name of the coordinating person:</w:t>
            </w:r>
          </w:p>
        </w:tc>
        <w:tc>
          <w:tcPr>
            <w:tcW w:w="5386" w:type="dxa"/>
            <w:gridSpan w:val="2"/>
            <w:tcBorders>
              <w:top w:val="single" w:sz="4" w:space="0" w:color="auto"/>
              <w:left w:val="single" w:sz="4" w:space="0" w:color="auto"/>
              <w:bottom w:val="single" w:sz="4" w:space="0" w:color="auto"/>
              <w:right w:val="single" w:sz="4" w:space="0" w:color="auto"/>
            </w:tcBorders>
          </w:tcPr>
          <w:p w14:paraId="6553758B" w14:textId="77777777" w:rsidR="00A10251" w:rsidRPr="00DD2951" w:rsidRDefault="00A10251" w:rsidP="00E97835">
            <w:pPr>
              <w:jc w:val="left"/>
              <w:rPr>
                <w:highlight w:val="lightGray"/>
              </w:rPr>
            </w:pPr>
            <w:r w:rsidRPr="00DD2951">
              <w:rPr>
                <w:highlight w:val="lightGray"/>
              </w:rPr>
              <w:t>Name of the coordinating person</w:t>
            </w:r>
          </w:p>
        </w:tc>
      </w:tr>
      <w:tr w:rsidR="00A10251" w:rsidRPr="00532F81" w14:paraId="78DCC9D4" w14:textId="77777777" w:rsidTr="00E97835">
        <w:tc>
          <w:tcPr>
            <w:tcW w:w="3794" w:type="dxa"/>
            <w:tcBorders>
              <w:top w:val="single" w:sz="4" w:space="0" w:color="auto"/>
              <w:left w:val="single" w:sz="4" w:space="0" w:color="auto"/>
              <w:bottom w:val="single" w:sz="4" w:space="0" w:color="auto"/>
              <w:right w:val="single" w:sz="4" w:space="0" w:color="auto"/>
            </w:tcBorders>
          </w:tcPr>
          <w:p w14:paraId="6FCF285B" w14:textId="77777777" w:rsidR="00A10251" w:rsidRPr="00EA6049" w:rsidRDefault="00A10251" w:rsidP="00E97835">
            <w:pPr>
              <w:jc w:val="left"/>
            </w:pPr>
            <w:r w:rsidRPr="00EA6049">
              <w:t>Coordinator telephone number:</w:t>
            </w:r>
          </w:p>
        </w:tc>
        <w:tc>
          <w:tcPr>
            <w:tcW w:w="5386" w:type="dxa"/>
            <w:gridSpan w:val="2"/>
            <w:tcBorders>
              <w:top w:val="single" w:sz="4" w:space="0" w:color="auto"/>
              <w:left w:val="single" w:sz="4" w:space="0" w:color="auto"/>
              <w:bottom w:val="single" w:sz="4" w:space="0" w:color="auto"/>
              <w:right w:val="single" w:sz="4" w:space="0" w:color="auto"/>
            </w:tcBorders>
          </w:tcPr>
          <w:p w14:paraId="794C22B7" w14:textId="77777777" w:rsidR="00A10251" w:rsidRPr="00DD2951" w:rsidRDefault="00A10251" w:rsidP="00E97835">
            <w:pPr>
              <w:jc w:val="left"/>
              <w:rPr>
                <w:highlight w:val="lightGray"/>
              </w:rPr>
            </w:pPr>
            <w:r w:rsidRPr="00DD2951">
              <w:rPr>
                <w:highlight w:val="lightGray"/>
              </w:rPr>
              <w:t>Coordinator telephone number</w:t>
            </w:r>
          </w:p>
        </w:tc>
      </w:tr>
      <w:tr w:rsidR="00A10251" w:rsidRPr="00532F81" w14:paraId="3DD8FC29" w14:textId="77777777" w:rsidTr="00E97835">
        <w:tc>
          <w:tcPr>
            <w:tcW w:w="3794" w:type="dxa"/>
            <w:tcBorders>
              <w:top w:val="single" w:sz="4" w:space="0" w:color="auto"/>
              <w:left w:val="single" w:sz="4" w:space="0" w:color="auto"/>
              <w:bottom w:val="single" w:sz="4" w:space="0" w:color="auto"/>
              <w:right w:val="single" w:sz="4" w:space="0" w:color="auto"/>
            </w:tcBorders>
          </w:tcPr>
          <w:p w14:paraId="4937B3E4" w14:textId="77777777" w:rsidR="00A10251" w:rsidRDefault="00A10251" w:rsidP="00E97835">
            <w:pPr>
              <w:jc w:val="left"/>
            </w:pPr>
            <w:r>
              <w:t>Coordinator email:</w:t>
            </w:r>
          </w:p>
          <w:p w14:paraId="78FCFEA0" w14:textId="77777777" w:rsidR="00A10251" w:rsidRPr="00EA6049" w:rsidRDefault="00A10251" w:rsidP="00E97835">
            <w:pPr>
              <w:jc w:val="left"/>
            </w:pPr>
            <w:r w:rsidRPr="00D30ED2">
              <w:rPr>
                <w:sz w:val="20"/>
              </w:rPr>
              <w:t>[This is the email address to which the Acknowledgment of receipt will be sent]</w:t>
            </w:r>
          </w:p>
        </w:tc>
        <w:tc>
          <w:tcPr>
            <w:tcW w:w="5386" w:type="dxa"/>
            <w:gridSpan w:val="2"/>
            <w:tcBorders>
              <w:top w:val="single" w:sz="4" w:space="0" w:color="auto"/>
              <w:left w:val="single" w:sz="4" w:space="0" w:color="auto"/>
              <w:bottom w:val="single" w:sz="4" w:space="0" w:color="auto"/>
              <w:right w:val="single" w:sz="4" w:space="0" w:color="auto"/>
            </w:tcBorders>
          </w:tcPr>
          <w:p w14:paraId="1CC1474C" w14:textId="77777777" w:rsidR="00A10251" w:rsidRPr="00DD2951" w:rsidRDefault="00A10251" w:rsidP="00E97835">
            <w:pPr>
              <w:jc w:val="left"/>
              <w:rPr>
                <w:highlight w:val="lightGray"/>
              </w:rPr>
            </w:pPr>
            <w:r w:rsidRPr="00DD2951">
              <w:rPr>
                <w:highlight w:val="lightGray"/>
              </w:rPr>
              <w:t>Coordinator email</w:t>
            </w:r>
          </w:p>
        </w:tc>
      </w:tr>
    </w:tbl>
    <w:p w14:paraId="5E70D12E" w14:textId="219EAF72" w:rsidR="00A10251" w:rsidRDefault="00A10251">
      <w:pPr>
        <w:jc w:val="left"/>
        <w:rPr>
          <w:kern w:val="2"/>
        </w:rPr>
      </w:pPr>
    </w:p>
    <w:p w14:paraId="409983ED" w14:textId="77710389" w:rsidR="00A10251" w:rsidRDefault="008F63FA" w:rsidP="00ED546C">
      <w:pPr>
        <w:rPr>
          <w:kern w:val="2"/>
        </w:rPr>
      </w:pPr>
      <w:r w:rsidRPr="002E5152">
        <w:t xml:space="preserve">Note: </w:t>
      </w:r>
      <w:r w:rsidRPr="006E13A2">
        <w:rPr>
          <w:highlight w:val="lightGray"/>
        </w:rPr>
        <w:t>Grey highlighted</w:t>
      </w:r>
      <w:r w:rsidRPr="002E5152">
        <w:t xml:space="preserve"> areas</w:t>
      </w:r>
      <w:r>
        <w:t xml:space="preserve"> need</w:t>
      </w:r>
      <w:r w:rsidRPr="002E5152">
        <w:t xml:space="preserve"> to be filled</w:t>
      </w:r>
      <w:r>
        <w:t xml:space="preserve">. Word template can be downloaded from MIDIH project website (see </w:t>
      </w:r>
      <w:hyperlink r:id="rId10" w:history="1">
        <w:r w:rsidRPr="002B1E55">
          <w:rPr>
            <w:rStyle w:val="Hipervnculo"/>
          </w:rPr>
          <w:t>http://www.midih.eu/open-calls.php</w:t>
        </w:r>
      </w:hyperlink>
      <w:r>
        <w:t>)</w:t>
      </w:r>
      <w:r w:rsidR="00A10251">
        <w:rPr>
          <w:kern w:val="2"/>
        </w:rPr>
        <w:br w:type="page"/>
      </w:r>
    </w:p>
    <w:p w14:paraId="5829F062" w14:textId="77777777" w:rsidR="00A10251" w:rsidRDefault="00A10251">
      <w:pPr>
        <w:jc w:val="left"/>
        <w:rPr>
          <w:kern w:val="2"/>
        </w:rPr>
      </w:pPr>
    </w:p>
    <w:p w14:paraId="1E0A5857" w14:textId="0C2DC9C5" w:rsidR="00142FCB" w:rsidRPr="007202DA" w:rsidRDefault="00142FCB" w:rsidP="007202DA">
      <w:pPr>
        <w:rPr>
          <w:rFonts w:asciiTheme="majorHAnsi" w:hAnsiTheme="majorHAnsi"/>
          <w:color w:val="1F497D" w:themeColor="text2"/>
          <w:sz w:val="36"/>
          <w:szCs w:val="36"/>
        </w:rPr>
      </w:pPr>
      <w:r w:rsidRPr="007202DA">
        <w:rPr>
          <w:rFonts w:asciiTheme="majorHAnsi" w:hAnsiTheme="majorHAnsi"/>
          <w:color w:val="1F497D" w:themeColor="text2"/>
          <w:sz w:val="36"/>
          <w:szCs w:val="36"/>
        </w:rPr>
        <w:t>Table of Contents</w:t>
      </w:r>
    </w:p>
    <w:p w14:paraId="703FAE11" w14:textId="650D7A5C" w:rsidR="006C178C" w:rsidRDefault="00142FCB">
      <w:pPr>
        <w:pStyle w:val="TDC1"/>
        <w:tabs>
          <w:tab w:val="right" w:leader="dot" w:pos="9380"/>
        </w:tabs>
        <w:rPr>
          <w:noProof/>
          <w:sz w:val="24"/>
          <w:szCs w:val="24"/>
        </w:rPr>
      </w:pPr>
      <w:r>
        <w:fldChar w:fldCharType="begin"/>
      </w:r>
      <w:r>
        <w:instrText xml:space="preserve"> TOC \o "1-3" \h \z \u </w:instrText>
      </w:r>
      <w:r>
        <w:fldChar w:fldCharType="separate"/>
      </w:r>
      <w:hyperlink w:anchor="_Toc510506581" w:history="1">
        <w:r w:rsidR="006C178C" w:rsidRPr="002563A6">
          <w:rPr>
            <w:rStyle w:val="Hipervnculo"/>
            <w:noProof/>
            <w:lang w:val="en-GB"/>
          </w:rPr>
          <w:t xml:space="preserve">Statistical Information for the European Commission`s I4MS </w:t>
        </w:r>
        <w:r w:rsidR="006C178C" w:rsidRPr="002563A6">
          <w:rPr>
            <w:rStyle w:val="Hipervnculo"/>
            <w:noProof/>
          </w:rPr>
          <w:t>Initiative</w:t>
        </w:r>
        <w:r w:rsidR="006C178C">
          <w:rPr>
            <w:noProof/>
            <w:webHidden/>
          </w:rPr>
          <w:tab/>
        </w:r>
        <w:r w:rsidR="006C178C">
          <w:rPr>
            <w:noProof/>
            <w:webHidden/>
          </w:rPr>
          <w:fldChar w:fldCharType="begin"/>
        </w:r>
        <w:r w:rsidR="006C178C">
          <w:rPr>
            <w:noProof/>
            <w:webHidden/>
          </w:rPr>
          <w:instrText xml:space="preserve"> PAGEREF _Toc510506581 \h </w:instrText>
        </w:r>
        <w:r w:rsidR="006C178C">
          <w:rPr>
            <w:noProof/>
            <w:webHidden/>
          </w:rPr>
        </w:r>
        <w:r w:rsidR="006C178C">
          <w:rPr>
            <w:noProof/>
            <w:webHidden/>
          </w:rPr>
          <w:fldChar w:fldCharType="separate"/>
        </w:r>
        <w:r w:rsidR="006C178C">
          <w:rPr>
            <w:noProof/>
            <w:webHidden/>
          </w:rPr>
          <w:t>3</w:t>
        </w:r>
        <w:r w:rsidR="006C178C">
          <w:rPr>
            <w:noProof/>
            <w:webHidden/>
          </w:rPr>
          <w:fldChar w:fldCharType="end"/>
        </w:r>
      </w:hyperlink>
    </w:p>
    <w:p w14:paraId="5605A9E0" w14:textId="4C9CE1D9" w:rsidR="006C178C" w:rsidRDefault="00AD1114">
      <w:pPr>
        <w:pStyle w:val="TDC1"/>
        <w:tabs>
          <w:tab w:val="right" w:leader="dot" w:pos="9380"/>
        </w:tabs>
        <w:rPr>
          <w:noProof/>
          <w:sz w:val="24"/>
          <w:szCs w:val="24"/>
        </w:rPr>
      </w:pPr>
      <w:hyperlink w:anchor="_Toc510506582" w:history="1">
        <w:r w:rsidR="006C178C" w:rsidRPr="002563A6">
          <w:rPr>
            <w:rStyle w:val="Hipervnculo"/>
            <w:rFonts w:eastAsia="MS Gothic"/>
            <w:noProof/>
            <w:lang w:val="en-GB" w:eastAsia="en-GB"/>
          </w:rPr>
          <w:t>Summary</w:t>
        </w:r>
        <w:r w:rsidR="006C178C">
          <w:rPr>
            <w:noProof/>
            <w:webHidden/>
          </w:rPr>
          <w:tab/>
        </w:r>
        <w:r w:rsidR="006C178C">
          <w:rPr>
            <w:noProof/>
            <w:webHidden/>
          </w:rPr>
          <w:fldChar w:fldCharType="begin"/>
        </w:r>
        <w:r w:rsidR="006C178C">
          <w:rPr>
            <w:noProof/>
            <w:webHidden/>
          </w:rPr>
          <w:instrText xml:space="preserve"> PAGEREF _Toc510506582 \h </w:instrText>
        </w:r>
        <w:r w:rsidR="006C178C">
          <w:rPr>
            <w:noProof/>
            <w:webHidden/>
          </w:rPr>
        </w:r>
        <w:r w:rsidR="006C178C">
          <w:rPr>
            <w:noProof/>
            <w:webHidden/>
          </w:rPr>
          <w:fldChar w:fldCharType="separate"/>
        </w:r>
        <w:r w:rsidR="006C178C">
          <w:rPr>
            <w:noProof/>
            <w:webHidden/>
          </w:rPr>
          <w:t>4</w:t>
        </w:r>
        <w:r w:rsidR="006C178C">
          <w:rPr>
            <w:noProof/>
            <w:webHidden/>
          </w:rPr>
          <w:fldChar w:fldCharType="end"/>
        </w:r>
      </w:hyperlink>
    </w:p>
    <w:p w14:paraId="3252DF33" w14:textId="7C022B0F" w:rsidR="006C178C" w:rsidRDefault="00AD1114">
      <w:pPr>
        <w:pStyle w:val="TDC1"/>
        <w:tabs>
          <w:tab w:val="right" w:leader="dot" w:pos="9380"/>
        </w:tabs>
        <w:rPr>
          <w:noProof/>
          <w:sz w:val="24"/>
          <w:szCs w:val="24"/>
        </w:rPr>
      </w:pPr>
      <w:hyperlink w:anchor="_Toc510506583" w:history="1">
        <w:r w:rsidR="006C178C" w:rsidRPr="002563A6">
          <w:rPr>
            <w:rStyle w:val="Hipervnculo"/>
            <w:rFonts w:eastAsia="MS Gothic"/>
            <w:noProof/>
            <w:lang w:val="en-GB" w:eastAsia="en-GB"/>
          </w:rPr>
          <w:t>Industrial relevance, potential impact and exploitation plans</w:t>
        </w:r>
        <w:r w:rsidR="006C178C">
          <w:rPr>
            <w:noProof/>
            <w:webHidden/>
          </w:rPr>
          <w:tab/>
        </w:r>
        <w:r w:rsidR="006C178C">
          <w:rPr>
            <w:noProof/>
            <w:webHidden/>
          </w:rPr>
          <w:fldChar w:fldCharType="begin"/>
        </w:r>
        <w:r w:rsidR="006C178C">
          <w:rPr>
            <w:noProof/>
            <w:webHidden/>
          </w:rPr>
          <w:instrText xml:space="preserve"> PAGEREF _Toc510506583 \h </w:instrText>
        </w:r>
        <w:r w:rsidR="006C178C">
          <w:rPr>
            <w:noProof/>
            <w:webHidden/>
          </w:rPr>
        </w:r>
        <w:r w:rsidR="006C178C">
          <w:rPr>
            <w:noProof/>
            <w:webHidden/>
          </w:rPr>
          <w:fldChar w:fldCharType="separate"/>
        </w:r>
        <w:r w:rsidR="006C178C">
          <w:rPr>
            <w:noProof/>
            <w:webHidden/>
          </w:rPr>
          <w:t>4</w:t>
        </w:r>
        <w:r w:rsidR="006C178C">
          <w:rPr>
            <w:noProof/>
            <w:webHidden/>
          </w:rPr>
          <w:fldChar w:fldCharType="end"/>
        </w:r>
      </w:hyperlink>
    </w:p>
    <w:p w14:paraId="304985CA" w14:textId="4F1B1CCB" w:rsidR="006C178C" w:rsidRDefault="00AD1114">
      <w:pPr>
        <w:pStyle w:val="TDC1"/>
        <w:tabs>
          <w:tab w:val="right" w:leader="dot" w:pos="9380"/>
        </w:tabs>
        <w:rPr>
          <w:noProof/>
          <w:sz w:val="24"/>
          <w:szCs w:val="24"/>
        </w:rPr>
      </w:pPr>
      <w:hyperlink w:anchor="_Toc510506584" w:history="1">
        <w:r w:rsidR="006C178C" w:rsidRPr="002563A6">
          <w:rPr>
            <w:rStyle w:val="Hipervnculo"/>
            <w:rFonts w:eastAsia="MS Gothic"/>
            <w:noProof/>
            <w:lang w:val="en-GB" w:eastAsia="en-GB"/>
          </w:rPr>
          <w:t>Description of the work plan and concept</w:t>
        </w:r>
        <w:r w:rsidR="006C178C">
          <w:rPr>
            <w:noProof/>
            <w:webHidden/>
          </w:rPr>
          <w:tab/>
        </w:r>
        <w:r w:rsidR="006C178C">
          <w:rPr>
            <w:noProof/>
            <w:webHidden/>
          </w:rPr>
          <w:fldChar w:fldCharType="begin"/>
        </w:r>
        <w:r w:rsidR="006C178C">
          <w:rPr>
            <w:noProof/>
            <w:webHidden/>
          </w:rPr>
          <w:instrText xml:space="preserve"> PAGEREF _Toc510506584 \h </w:instrText>
        </w:r>
        <w:r w:rsidR="006C178C">
          <w:rPr>
            <w:noProof/>
            <w:webHidden/>
          </w:rPr>
        </w:r>
        <w:r w:rsidR="006C178C">
          <w:rPr>
            <w:noProof/>
            <w:webHidden/>
          </w:rPr>
          <w:fldChar w:fldCharType="separate"/>
        </w:r>
        <w:r w:rsidR="006C178C">
          <w:rPr>
            <w:noProof/>
            <w:webHidden/>
          </w:rPr>
          <w:t>5</w:t>
        </w:r>
        <w:r w:rsidR="006C178C">
          <w:rPr>
            <w:noProof/>
            <w:webHidden/>
          </w:rPr>
          <w:fldChar w:fldCharType="end"/>
        </w:r>
      </w:hyperlink>
    </w:p>
    <w:p w14:paraId="0F9E5D31" w14:textId="4A04414E" w:rsidR="006C178C" w:rsidRDefault="00AD1114">
      <w:pPr>
        <w:pStyle w:val="TDC1"/>
        <w:tabs>
          <w:tab w:val="right" w:leader="dot" w:pos="9380"/>
        </w:tabs>
        <w:rPr>
          <w:noProof/>
          <w:sz w:val="24"/>
          <w:szCs w:val="24"/>
        </w:rPr>
      </w:pPr>
      <w:hyperlink w:anchor="_Toc510506585" w:history="1">
        <w:r w:rsidR="006C178C" w:rsidRPr="002563A6">
          <w:rPr>
            <w:rStyle w:val="Hipervnculo"/>
            <w:rFonts w:eastAsia="MS Gothic"/>
            <w:noProof/>
            <w:lang w:val="en-GB" w:eastAsia="en-GB"/>
          </w:rPr>
          <w:t>Background and qualification</w:t>
        </w:r>
        <w:r w:rsidR="006C178C">
          <w:rPr>
            <w:noProof/>
            <w:webHidden/>
          </w:rPr>
          <w:tab/>
        </w:r>
        <w:r w:rsidR="006C178C">
          <w:rPr>
            <w:noProof/>
            <w:webHidden/>
          </w:rPr>
          <w:fldChar w:fldCharType="begin"/>
        </w:r>
        <w:r w:rsidR="006C178C">
          <w:rPr>
            <w:noProof/>
            <w:webHidden/>
          </w:rPr>
          <w:instrText xml:space="preserve"> PAGEREF _Toc510506585 \h </w:instrText>
        </w:r>
        <w:r w:rsidR="006C178C">
          <w:rPr>
            <w:noProof/>
            <w:webHidden/>
          </w:rPr>
        </w:r>
        <w:r w:rsidR="006C178C">
          <w:rPr>
            <w:noProof/>
            <w:webHidden/>
          </w:rPr>
          <w:fldChar w:fldCharType="separate"/>
        </w:r>
        <w:r w:rsidR="006C178C">
          <w:rPr>
            <w:noProof/>
            <w:webHidden/>
          </w:rPr>
          <w:t>6</w:t>
        </w:r>
        <w:r w:rsidR="006C178C">
          <w:rPr>
            <w:noProof/>
            <w:webHidden/>
          </w:rPr>
          <w:fldChar w:fldCharType="end"/>
        </w:r>
      </w:hyperlink>
    </w:p>
    <w:p w14:paraId="4969ED3A" w14:textId="4CB90BDA" w:rsidR="006C178C" w:rsidRDefault="00AD1114">
      <w:pPr>
        <w:pStyle w:val="TDC1"/>
        <w:tabs>
          <w:tab w:val="right" w:leader="dot" w:pos="9380"/>
        </w:tabs>
        <w:rPr>
          <w:noProof/>
          <w:sz w:val="24"/>
          <w:szCs w:val="24"/>
        </w:rPr>
      </w:pPr>
      <w:hyperlink w:anchor="_Toc510506586" w:history="1">
        <w:r w:rsidR="006C178C" w:rsidRPr="002563A6">
          <w:rPr>
            <w:rStyle w:val="Hipervnculo"/>
            <w:rFonts w:eastAsia="MS Gothic"/>
            <w:noProof/>
            <w:lang w:val="en-GB" w:eastAsia="en-GB"/>
          </w:rPr>
          <w:t>Justification of costs and resources</w:t>
        </w:r>
        <w:r w:rsidR="006C178C">
          <w:rPr>
            <w:noProof/>
            <w:webHidden/>
          </w:rPr>
          <w:tab/>
        </w:r>
        <w:r w:rsidR="006C178C">
          <w:rPr>
            <w:noProof/>
            <w:webHidden/>
          </w:rPr>
          <w:fldChar w:fldCharType="begin"/>
        </w:r>
        <w:r w:rsidR="006C178C">
          <w:rPr>
            <w:noProof/>
            <w:webHidden/>
          </w:rPr>
          <w:instrText xml:space="preserve"> PAGEREF _Toc510506586 \h </w:instrText>
        </w:r>
        <w:r w:rsidR="006C178C">
          <w:rPr>
            <w:noProof/>
            <w:webHidden/>
          </w:rPr>
        </w:r>
        <w:r w:rsidR="006C178C">
          <w:rPr>
            <w:noProof/>
            <w:webHidden/>
          </w:rPr>
          <w:fldChar w:fldCharType="separate"/>
        </w:r>
        <w:r w:rsidR="006C178C">
          <w:rPr>
            <w:noProof/>
            <w:webHidden/>
          </w:rPr>
          <w:t>7</w:t>
        </w:r>
        <w:r w:rsidR="006C178C">
          <w:rPr>
            <w:noProof/>
            <w:webHidden/>
          </w:rPr>
          <w:fldChar w:fldCharType="end"/>
        </w:r>
      </w:hyperlink>
    </w:p>
    <w:p w14:paraId="53A251E6" w14:textId="77777777" w:rsidR="00142FCB" w:rsidRPr="00142FCB" w:rsidRDefault="00142FCB" w:rsidP="00142FCB">
      <w:r>
        <w:fldChar w:fldCharType="end"/>
      </w:r>
    </w:p>
    <w:p w14:paraId="0DEBB649" w14:textId="77777777" w:rsidR="00142FCB" w:rsidRDefault="00142FCB">
      <w:pPr>
        <w:jc w:val="left"/>
        <w:rPr>
          <w:kern w:val="2"/>
        </w:rPr>
      </w:pPr>
    </w:p>
    <w:p w14:paraId="26BCB63C" w14:textId="77777777" w:rsidR="00142FCB" w:rsidRDefault="00142FCB">
      <w:pPr>
        <w:jc w:val="left"/>
        <w:rPr>
          <w:kern w:val="2"/>
        </w:rPr>
      </w:pPr>
    </w:p>
    <w:p w14:paraId="30A7D99D" w14:textId="77777777" w:rsidR="00142FCB" w:rsidRDefault="00142FCB">
      <w:pPr>
        <w:jc w:val="left"/>
        <w:rPr>
          <w:kern w:val="2"/>
        </w:rPr>
      </w:pPr>
    </w:p>
    <w:p w14:paraId="32543041" w14:textId="77777777" w:rsidR="00142FCB" w:rsidRDefault="00142FCB">
      <w:pPr>
        <w:jc w:val="left"/>
        <w:rPr>
          <w:kern w:val="2"/>
        </w:rPr>
      </w:pPr>
    </w:p>
    <w:p w14:paraId="62CC0DBF" w14:textId="77777777" w:rsidR="00142FCB" w:rsidRDefault="00142FCB">
      <w:pPr>
        <w:jc w:val="left"/>
        <w:rPr>
          <w:kern w:val="2"/>
        </w:rPr>
      </w:pPr>
    </w:p>
    <w:p w14:paraId="7BEB6FB1" w14:textId="7293755D" w:rsidR="00142FCB" w:rsidRDefault="00142FCB">
      <w:pPr>
        <w:jc w:val="left"/>
        <w:rPr>
          <w:kern w:val="2"/>
        </w:rPr>
      </w:pPr>
      <w:r>
        <w:rPr>
          <w:kern w:val="2"/>
        </w:rPr>
        <w:br w:type="page"/>
      </w:r>
    </w:p>
    <w:p w14:paraId="3DA6A9F6" w14:textId="77777777" w:rsidR="007A0BE5" w:rsidRPr="004D71B2" w:rsidRDefault="007A0BE5" w:rsidP="007202DA">
      <w:pPr>
        <w:pStyle w:val="Ttulo1"/>
        <w:rPr>
          <w:lang w:val="en-GB"/>
        </w:rPr>
      </w:pPr>
      <w:bookmarkStart w:id="0" w:name="_Toc452037603"/>
      <w:bookmarkStart w:id="1" w:name="_Toc510506581"/>
      <w:r w:rsidRPr="004D71B2">
        <w:rPr>
          <w:lang w:val="en-GB"/>
        </w:rPr>
        <w:lastRenderedPageBreak/>
        <w:t>Statistical Information for the European Commission</w:t>
      </w:r>
      <w:r>
        <w:rPr>
          <w:lang w:val="en-GB"/>
        </w:rPr>
        <w:t>`s</w:t>
      </w:r>
      <w:r w:rsidRPr="004D71B2">
        <w:rPr>
          <w:lang w:val="en-GB"/>
        </w:rPr>
        <w:t xml:space="preserve"> I4MS </w:t>
      </w:r>
      <w:r w:rsidRPr="007202DA">
        <w:t>Initiative</w:t>
      </w:r>
      <w:bookmarkEnd w:id="0"/>
      <w:bookmarkEnd w:id="1"/>
    </w:p>
    <w:p w14:paraId="3DD31B88" w14:textId="77777777" w:rsidR="007A0BE5" w:rsidRDefault="007A0BE5" w:rsidP="007A0BE5">
      <w:pPr>
        <w:spacing w:line="240" w:lineRule="auto"/>
        <w:rPr>
          <w:sz w:val="20"/>
          <w:lang w:val="en-GB"/>
        </w:rPr>
      </w:pPr>
    </w:p>
    <w:tbl>
      <w:tblPr>
        <w:tblStyle w:val="Tablaconcuadrcula"/>
        <w:tblW w:w="9209" w:type="dxa"/>
        <w:tblLayout w:type="fixed"/>
        <w:tblCellMar>
          <w:left w:w="28" w:type="dxa"/>
          <w:right w:w="28" w:type="dxa"/>
        </w:tblCellMar>
        <w:tblLook w:val="04A0" w:firstRow="1" w:lastRow="0" w:firstColumn="1" w:lastColumn="0" w:noHBand="0" w:noVBand="1"/>
      </w:tblPr>
      <w:tblGrid>
        <w:gridCol w:w="1413"/>
        <w:gridCol w:w="1134"/>
        <w:gridCol w:w="1077"/>
        <w:gridCol w:w="553"/>
        <w:gridCol w:w="552"/>
        <w:gridCol w:w="1106"/>
        <w:gridCol w:w="1106"/>
        <w:gridCol w:w="1134"/>
        <w:gridCol w:w="1134"/>
      </w:tblGrid>
      <w:tr w:rsidR="00ED546C" w:rsidRPr="001B0175" w14:paraId="67A5A52E" w14:textId="77777777" w:rsidTr="001B0175">
        <w:trPr>
          <w:cantSplit/>
          <w:trHeight w:val="1850"/>
        </w:trPr>
        <w:tc>
          <w:tcPr>
            <w:tcW w:w="1413" w:type="dxa"/>
          </w:tcPr>
          <w:p w14:paraId="66D41016" w14:textId="77777777" w:rsidR="009771E8" w:rsidRPr="001B0175" w:rsidRDefault="009771E8" w:rsidP="007A0BE5">
            <w:pPr>
              <w:jc w:val="left"/>
              <w:rPr>
                <w:rFonts w:asciiTheme="minorHAnsi" w:hAnsiTheme="minorHAnsi" w:cstheme="minorHAnsi"/>
                <w:b/>
              </w:rPr>
            </w:pPr>
            <w:r w:rsidRPr="001B0175">
              <w:rPr>
                <w:rFonts w:asciiTheme="minorHAnsi" w:hAnsiTheme="minorHAnsi" w:cstheme="minorHAnsi"/>
                <w:b/>
              </w:rPr>
              <w:t>1 Participant (Organisation name)</w:t>
            </w:r>
          </w:p>
        </w:tc>
        <w:tc>
          <w:tcPr>
            <w:tcW w:w="1134" w:type="dxa"/>
          </w:tcPr>
          <w:p w14:paraId="3E9F8228" w14:textId="7C8F20B1" w:rsidR="009771E8" w:rsidRPr="001B0175" w:rsidRDefault="009771E8" w:rsidP="00ED546C">
            <w:pPr>
              <w:jc w:val="left"/>
              <w:rPr>
                <w:rFonts w:asciiTheme="minorHAnsi" w:hAnsiTheme="minorHAnsi" w:cstheme="minorHAnsi"/>
                <w:b/>
              </w:rPr>
            </w:pPr>
            <w:r w:rsidRPr="001B0175">
              <w:rPr>
                <w:rFonts w:asciiTheme="minorHAnsi" w:hAnsiTheme="minorHAnsi" w:cstheme="minorHAnsi"/>
                <w:b/>
                <w:lang w:val="en-US"/>
              </w:rPr>
              <w:t xml:space="preserve">2 </w:t>
            </w:r>
            <w:r w:rsidRPr="001B0175">
              <w:rPr>
                <w:rFonts w:asciiTheme="minorHAnsi" w:hAnsiTheme="minorHAnsi" w:cstheme="minorHAnsi"/>
                <w:b/>
              </w:rPr>
              <w:t>Participant short name</w:t>
            </w:r>
          </w:p>
        </w:tc>
        <w:tc>
          <w:tcPr>
            <w:tcW w:w="1077" w:type="dxa"/>
          </w:tcPr>
          <w:p w14:paraId="707A1A78" w14:textId="6EB7CFD3" w:rsidR="009771E8" w:rsidRPr="001B0175" w:rsidRDefault="009771E8" w:rsidP="001B0175">
            <w:pPr>
              <w:jc w:val="left"/>
              <w:rPr>
                <w:rFonts w:asciiTheme="minorHAnsi" w:hAnsiTheme="minorHAnsi" w:cstheme="minorHAnsi"/>
                <w:b/>
              </w:rPr>
            </w:pPr>
            <w:r w:rsidRPr="001B0175">
              <w:rPr>
                <w:rFonts w:asciiTheme="minorHAnsi" w:hAnsiTheme="minorHAnsi" w:cstheme="minorHAnsi"/>
                <w:b/>
              </w:rPr>
              <w:t>3 Country</w:t>
            </w:r>
          </w:p>
        </w:tc>
        <w:tc>
          <w:tcPr>
            <w:tcW w:w="1105" w:type="dxa"/>
            <w:gridSpan w:val="2"/>
          </w:tcPr>
          <w:p w14:paraId="0131C2D4" w14:textId="1CACD4F7" w:rsidR="009771E8" w:rsidRPr="001B0175" w:rsidRDefault="009771E8" w:rsidP="007A0BE5">
            <w:pPr>
              <w:jc w:val="left"/>
              <w:rPr>
                <w:rFonts w:asciiTheme="minorHAnsi" w:hAnsiTheme="minorHAnsi" w:cstheme="minorHAnsi"/>
                <w:b/>
              </w:rPr>
            </w:pPr>
            <w:r w:rsidRPr="001B0175">
              <w:rPr>
                <w:rFonts w:asciiTheme="minorHAnsi" w:hAnsiTheme="minorHAnsi" w:cstheme="minorHAnsi"/>
                <w:b/>
              </w:rPr>
              <w:t>4 Type</w:t>
            </w:r>
          </w:p>
          <w:p w14:paraId="17565ED0" w14:textId="6D0BF7BC" w:rsidR="009771E8" w:rsidRPr="001B0175" w:rsidRDefault="009771E8" w:rsidP="007A0BE5">
            <w:pPr>
              <w:jc w:val="left"/>
              <w:rPr>
                <w:rFonts w:asciiTheme="minorHAnsi" w:hAnsiTheme="minorHAnsi" w:cstheme="minorHAnsi"/>
                <w:b/>
              </w:rPr>
            </w:pPr>
            <w:r w:rsidRPr="001B0175">
              <w:rPr>
                <w:rFonts w:asciiTheme="minorHAnsi" w:hAnsiTheme="minorHAnsi" w:cstheme="minorHAnsi"/>
                <w:b/>
              </w:rPr>
              <w:t>(SME /MID /IND / AC / OTHER)</w:t>
            </w:r>
          </w:p>
        </w:tc>
        <w:tc>
          <w:tcPr>
            <w:tcW w:w="1106" w:type="dxa"/>
          </w:tcPr>
          <w:p w14:paraId="7ABF706D" w14:textId="2D72DAFA" w:rsidR="009771E8" w:rsidRPr="001B0175" w:rsidRDefault="009771E8" w:rsidP="007A0BE5">
            <w:pPr>
              <w:jc w:val="left"/>
              <w:rPr>
                <w:rFonts w:asciiTheme="minorHAnsi" w:hAnsiTheme="minorHAnsi" w:cstheme="minorHAnsi"/>
                <w:b/>
              </w:rPr>
            </w:pPr>
            <w:r w:rsidRPr="001B0175">
              <w:rPr>
                <w:rFonts w:asciiTheme="minorHAnsi" w:hAnsiTheme="minorHAnsi" w:cstheme="minorHAnsi"/>
                <w:b/>
              </w:rPr>
              <w:t xml:space="preserve">5 First time EU project? </w:t>
            </w:r>
          </w:p>
          <w:p w14:paraId="678016B8" w14:textId="1D48F039" w:rsidR="009771E8" w:rsidRPr="001B0175" w:rsidRDefault="009771E8" w:rsidP="007A0BE5">
            <w:pPr>
              <w:jc w:val="left"/>
              <w:rPr>
                <w:rFonts w:asciiTheme="minorHAnsi" w:hAnsiTheme="minorHAnsi" w:cstheme="minorHAnsi"/>
                <w:b/>
              </w:rPr>
            </w:pPr>
            <w:r w:rsidRPr="001B0175">
              <w:rPr>
                <w:rFonts w:asciiTheme="minorHAnsi" w:hAnsiTheme="minorHAnsi" w:cstheme="minorHAnsi"/>
                <w:b/>
              </w:rPr>
              <w:t>(Y/N)</w:t>
            </w:r>
          </w:p>
        </w:tc>
        <w:tc>
          <w:tcPr>
            <w:tcW w:w="1106" w:type="dxa"/>
          </w:tcPr>
          <w:p w14:paraId="37F483C9" w14:textId="1D227203" w:rsidR="009771E8" w:rsidRPr="001B0175" w:rsidRDefault="009771E8" w:rsidP="001B0175">
            <w:pPr>
              <w:jc w:val="left"/>
              <w:rPr>
                <w:rFonts w:asciiTheme="minorHAnsi" w:hAnsiTheme="minorHAnsi" w:cstheme="minorHAnsi"/>
                <w:b/>
              </w:rPr>
            </w:pPr>
            <w:r w:rsidRPr="001B0175">
              <w:rPr>
                <w:rFonts w:asciiTheme="minorHAnsi" w:hAnsiTheme="minorHAnsi" w:cstheme="minorHAnsi"/>
                <w:b/>
              </w:rPr>
              <w:t>6 PIC</w:t>
            </w:r>
            <w:r w:rsidR="00ED546C">
              <w:rPr>
                <w:rFonts w:asciiTheme="minorHAnsi" w:hAnsiTheme="minorHAnsi" w:cstheme="minorHAnsi"/>
                <w:b/>
              </w:rPr>
              <w:t xml:space="preserve"> </w:t>
            </w:r>
            <w:r w:rsidRPr="001B0175">
              <w:rPr>
                <w:rFonts w:asciiTheme="minorHAnsi" w:hAnsiTheme="minorHAnsi" w:cstheme="minorHAnsi"/>
                <w:b/>
              </w:rPr>
              <w:t>number</w:t>
            </w:r>
          </w:p>
        </w:tc>
        <w:tc>
          <w:tcPr>
            <w:tcW w:w="1134" w:type="dxa"/>
          </w:tcPr>
          <w:p w14:paraId="3A7081EC" w14:textId="1AC0219C" w:rsidR="009771E8" w:rsidRPr="001B0175" w:rsidRDefault="009771E8" w:rsidP="007A0BE5">
            <w:pPr>
              <w:jc w:val="left"/>
              <w:rPr>
                <w:rFonts w:asciiTheme="minorHAnsi" w:hAnsiTheme="minorHAnsi" w:cstheme="minorHAnsi"/>
                <w:b/>
              </w:rPr>
            </w:pPr>
            <w:r w:rsidRPr="001B0175">
              <w:rPr>
                <w:rFonts w:asciiTheme="minorHAnsi" w:hAnsiTheme="minorHAnsi" w:cstheme="minorHAnsi"/>
                <w:b/>
              </w:rPr>
              <w:t>7 Total cost</w:t>
            </w:r>
          </w:p>
        </w:tc>
        <w:tc>
          <w:tcPr>
            <w:tcW w:w="1134" w:type="dxa"/>
          </w:tcPr>
          <w:p w14:paraId="093514A7" w14:textId="2D09A1EA" w:rsidR="009771E8" w:rsidRPr="001B0175" w:rsidRDefault="009771E8">
            <w:pPr>
              <w:jc w:val="left"/>
              <w:rPr>
                <w:rFonts w:asciiTheme="minorHAnsi" w:hAnsiTheme="minorHAnsi" w:cstheme="minorHAnsi"/>
                <w:b/>
              </w:rPr>
            </w:pPr>
            <w:r w:rsidRPr="001B0175">
              <w:rPr>
                <w:rFonts w:asciiTheme="minorHAnsi" w:hAnsiTheme="minorHAnsi" w:cstheme="minorHAnsi"/>
                <w:b/>
              </w:rPr>
              <w:t>8 Requested funding</w:t>
            </w:r>
          </w:p>
        </w:tc>
      </w:tr>
      <w:tr w:rsidR="00ED546C" w:rsidRPr="001B0175" w14:paraId="7C2AC215" w14:textId="77777777" w:rsidTr="001B0175">
        <w:tc>
          <w:tcPr>
            <w:tcW w:w="1413" w:type="dxa"/>
          </w:tcPr>
          <w:p w14:paraId="58BECAAC" w14:textId="77777777" w:rsidR="009771E8" w:rsidRPr="001B0175" w:rsidRDefault="009771E8" w:rsidP="00C34662">
            <w:pPr>
              <w:rPr>
                <w:rFonts w:asciiTheme="minorHAnsi" w:hAnsiTheme="minorHAnsi" w:cstheme="minorHAnsi"/>
              </w:rPr>
            </w:pPr>
          </w:p>
        </w:tc>
        <w:tc>
          <w:tcPr>
            <w:tcW w:w="1134" w:type="dxa"/>
          </w:tcPr>
          <w:p w14:paraId="2B59DFBE" w14:textId="77777777" w:rsidR="009771E8" w:rsidRPr="001B0175" w:rsidRDefault="009771E8" w:rsidP="00C34662">
            <w:pPr>
              <w:rPr>
                <w:rFonts w:asciiTheme="minorHAnsi" w:hAnsiTheme="minorHAnsi" w:cstheme="minorHAnsi"/>
              </w:rPr>
            </w:pPr>
          </w:p>
        </w:tc>
        <w:tc>
          <w:tcPr>
            <w:tcW w:w="1077" w:type="dxa"/>
          </w:tcPr>
          <w:p w14:paraId="2A721715" w14:textId="08512089" w:rsidR="009771E8" w:rsidRPr="001B0175" w:rsidRDefault="009771E8" w:rsidP="00C34662">
            <w:pPr>
              <w:rPr>
                <w:rFonts w:asciiTheme="minorHAnsi" w:hAnsiTheme="minorHAnsi" w:cstheme="minorHAnsi"/>
              </w:rPr>
            </w:pPr>
          </w:p>
        </w:tc>
        <w:tc>
          <w:tcPr>
            <w:tcW w:w="1105" w:type="dxa"/>
            <w:gridSpan w:val="2"/>
          </w:tcPr>
          <w:p w14:paraId="75EC37FF" w14:textId="77777777" w:rsidR="009771E8" w:rsidRPr="001B0175" w:rsidRDefault="009771E8" w:rsidP="00C34662">
            <w:pPr>
              <w:rPr>
                <w:rFonts w:asciiTheme="minorHAnsi" w:hAnsiTheme="minorHAnsi" w:cstheme="minorHAnsi"/>
              </w:rPr>
            </w:pPr>
          </w:p>
        </w:tc>
        <w:tc>
          <w:tcPr>
            <w:tcW w:w="1106" w:type="dxa"/>
          </w:tcPr>
          <w:p w14:paraId="022D3AC2" w14:textId="77777777" w:rsidR="009771E8" w:rsidRPr="001B0175" w:rsidRDefault="009771E8" w:rsidP="00C34662">
            <w:pPr>
              <w:rPr>
                <w:rFonts w:asciiTheme="minorHAnsi" w:hAnsiTheme="minorHAnsi" w:cstheme="minorHAnsi"/>
              </w:rPr>
            </w:pPr>
          </w:p>
        </w:tc>
        <w:tc>
          <w:tcPr>
            <w:tcW w:w="1106" w:type="dxa"/>
          </w:tcPr>
          <w:p w14:paraId="1C33E78A" w14:textId="77777777" w:rsidR="009771E8" w:rsidRPr="001B0175" w:rsidRDefault="009771E8" w:rsidP="00C34662">
            <w:pPr>
              <w:rPr>
                <w:rFonts w:asciiTheme="minorHAnsi" w:hAnsiTheme="minorHAnsi" w:cstheme="minorHAnsi"/>
              </w:rPr>
            </w:pPr>
          </w:p>
        </w:tc>
        <w:tc>
          <w:tcPr>
            <w:tcW w:w="1134" w:type="dxa"/>
          </w:tcPr>
          <w:p w14:paraId="0E46626B" w14:textId="77777777" w:rsidR="009771E8" w:rsidRPr="001B0175" w:rsidRDefault="009771E8" w:rsidP="00C34662">
            <w:pPr>
              <w:rPr>
                <w:rFonts w:asciiTheme="minorHAnsi" w:hAnsiTheme="minorHAnsi" w:cstheme="minorHAnsi"/>
              </w:rPr>
            </w:pPr>
          </w:p>
        </w:tc>
        <w:tc>
          <w:tcPr>
            <w:tcW w:w="1134" w:type="dxa"/>
          </w:tcPr>
          <w:p w14:paraId="3D3A5FB7" w14:textId="77777777" w:rsidR="009771E8" w:rsidRPr="001B0175" w:rsidRDefault="009771E8" w:rsidP="00C34662">
            <w:pPr>
              <w:rPr>
                <w:rFonts w:asciiTheme="minorHAnsi" w:hAnsiTheme="minorHAnsi" w:cstheme="minorHAnsi"/>
              </w:rPr>
            </w:pPr>
          </w:p>
        </w:tc>
      </w:tr>
      <w:tr w:rsidR="00ED546C" w:rsidRPr="001B0175" w14:paraId="39B8B803" w14:textId="77777777" w:rsidTr="001B0175">
        <w:tc>
          <w:tcPr>
            <w:tcW w:w="1413" w:type="dxa"/>
          </w:tcPr>
          <w:p w14:paraId="3DDA1BF3" w14:textId="5D14689F" w:rsidR="009771E8" w:rsidRPr="001B0175" w:rsidRDefault="009771E8" w:rsidP="00C34662">
            <w:pPr>
              <w:rPr>
                <w:rFonts w:asciiTheme="minorHAnsi" w:hAnsiTheme="minorHAnsi" w:cstheme="minorHAnsi"/>
              </w:rPr>
            </w:pPr>
            <w:r w:rsidRPr="001B0175">
              <w:rPr>
                <w:rFonts w:asciiTheme="minorHAnsi" w:hAnsiTheme="minorHAnsi" w:cstheme="minorHAnsi"/>
                <w:b/>
              </w:rPr>
              <w:t>TOTAL</w:t>
            </w:r>
          </w:p>
        </w:tc>
        <w:tc>
          <w:tcPr>
            <w:tcW w:w="2764" w:type="dxa"/>
            <w:gridSpan w:val="3"/>
          </w:tcPr>
          <w:p w14:paraId="5DC105C7" w14:textId="77777777" w:rsidR="009771E8" w:rsidRPr="001B0175" w:rsidRDefault="009771E8" w:rsidP="00C34662">
            <w:pPr>
              <w:rPr>
                <w:rFonts w:asciiTheme="minorHAnsi" w:hAnsiTheme="minorHAnsi" w:cstheme="minorHAnsi"/>
              </w:rPr>
            </w:pPr>
          </w:p>
        </w:tc>
        <w:tc>
          <w:tcPr>
            <w:tcW w:w="2764" w:type="dxa"/>
            <w:gridSpan w:val="3"/>
            <w:tcBorders>
              <w:bottom w:val="single" w:sz="4" w:space="0" w:color="auto"/>
            </w:tcBorders>
          </w:tcPr>
          <w:p w14:paraId="6694C9C8" w14:textId="31E949CD" w:rsidR="009771E8" w:rsidRPr="001B0175" w:rsidRDefault="009771E8" w:rsidP="00C34662">
            <w:pPr>
              <w:rPr>
                <w:rFonts w:asciiTheme="minorHAnsi" w:hAnsiTheme="minorHAnsi" w:cstheme="minorHAnsi"/>
              </w:rPr>
            </w:pPr>
          </w:p>
        </w:tc>
        <w:tc>
          <w:tcPr>
            <w:tcW w:w="1134" w:type="dxa"/>
            <w:shd w:val="clear" w:color="auto" w:fill="BFBFBF" w:themeFill="background1" w:themeFillShade="BF"/>
          </w:tcPr>
          <w:p w14:paraId="750DF769" w14:textId="77777777" w:rsidR="009771E8" w:rsidRPr="001B0175" w:rsidRDefault="009771E8" w:rsidP="00C34662">
            <w:pPr>
              <w:rPr>
                <w:rFonts w:asciiTheme="minorHAnsi" w:hAnsiTheme="minorHAnsi" w:cstheme="minorHAnsi"/>
              </w:rPr>
            </w:pPr>
          </w:p>
        </w:tc>
        <w:tc>
          <w:tcPr>
            <w:tcW w:w="1134" w:type="dxa"/>
            <w:shd w:val="clear" w:color="auto" w:fill="BFBFBF" w:themeFill="background1" w:themeFillShade="BF"/>
          </w:tcPr>
          <w:p w14:paraId="33D97DB8" w14:textId="77777777" w:rsidR="009771E8" w:rsidRPr="001B0175" w:rsidRDefault="009771E8" w:rsidP="00C34662">
            <w:pPr>
              <w:rPr>
                <w:rFonts w:asciiTheme="minorHAnsi" w:hAnsiTheme="minorHAnsi" w:cstheme="minorHAnsi"/>
              </w:rPr>
            </w:pPr>
          </w:p>
        </w:tc>
      </w:tr>
    </w:tbl>
    <w:p w14:paraId="1AF08295" w14:textId="6E270C68" w:rsidR="00541071" w:rsidRDefault="00541071" w:rsidP="007A0BE5"/>
    <w:p w14:paraId="22067E46" w14:textId="77777777" w:rsidR="007A0BE5" w:rsidRPr="005C4266" w:rsidRDefault="007A0BE5" w:rsidP="00ED546C">
      <w:pPr>
        <w:jc w:val="left"/>
      </w:pPr>
    </w:p>
    <w:p w14:paraId="17CE5ADC" w14:textId="2915F6D8" w:rsidR="007A0BE5" w:rsidRPr="007202DA" w:rsidRDefault="00541071" w:rsidP="007202DA">
      <w:pPr>
        <w:rPr>
          <w:rFonts w:asciiTheme="majorHAnsi" w:hAnsiTheme="majorHAnsi"/>
          <w:color w:val="0F243E" w:themeColor="text2" w:themeShade="80"/>
          <w:sz w:val="28"/>
          <w:szCs w:val="28"/>
        </w:rPr>
      </w:pPr>
      <w:r>
        <w:rPr>
          <w:rFonts w:asciiTheme="majorHAnsi" w:hAnsiTheme="majorHAnsi"/>
          <w:color w:val="0F243E" w:themeColor="text2" w:themeShade="80"/>
          <w:sz w:val="28"/>
          <w:szCs w:val="28"/>
        </w:rPr>
        <w:t>Instruction</w:t>
      </w:r>
    </w:p>
    <w:p w14:paraId="62805D65" w14:textId="7FF38A07" w:rsidR="007A0BE5" w:rsidRPr="00B974CE" w:rsidRDefault="007A0BE5" w:rsidP="007A0BE5">
      <w:pPr>
        <w:rPr>
          <w:b/>
          <w:lang w:val="en-GB"/>
        </w:rPr>
      </w:pPr>
      <w:r w:rsidRPr="00B974CE">
        <w:rPr>
          <w:b/>
          <w:lang w:val="en-GB"/>
        </w:rPr>
        <w:t xml:space="preserve">[Please delete </w:t>
      </w:r>
      <w:proofErr w:type="gramStart"/>
      <w:r w:rsidRPr="00B974CE">
        <w:rPr>
          <w:b/>
          <w:lang w:val="en-GB"/>
        </w:rPr>
        <w:t xml:space="preserve">these </w:t>
      </w:r>
      <w:r w:rsidR="00541071">
        <w:rPr>
          <w:b/>
          <w:lang w:val="en-GB"/>
        </w:rPr>
        <w:t>instruction</w:t>
      </w:r>
      <w:proofErr w:type="gramEnd"/>
      <w:r w:rsidRPr="00B974CE">
        <w:rPr>
          <w:b/>
          <w:lang w:val="en-GB"/>
        </w:rPr>
        <w:t xml:space="preserve"> in the submitted version]</w:t>
      </w:r>
    </w:p>
    <w:p w14:paraId="718BE3B9" w14:textId="61CD5BCB" w:rsidR="007A0BE5" w:rsidRDefault="007A0BE5" w:rsidP="007A0BE5">
      <w:pPr>
        <w:pStyle w:val="Prrafodelista"/>
        <w:numPr>
          <w:ilvl w:val="0"/>
          <w:numId w:val="18"/>
        </w:numPr>
        <w:spacing w:after="200" w:line="276" w:lineRule="auto"/>
        <w:jc w:val="left"/>
      </w:pPr>
      <w:r>
        <w:t xml:space="preserve">Participant: Insert the name of the </w:t>
      </w:r>
      <w:proofErr w:type="spellStart"/>
      <w:r>
        <w:t>organisation</w:t>
      </w:r>
      <w:proofErr w:type="spellEnd"/>
      <w:r>
        <w:t xml:space="preserve">. </w:t>
      </w:r>
    </w:p>
    <w:p w14:paraId="587447E4" w14:textId="6588F6AA" w:rsidR="009771E8" w:rsidRDefault="009771E8">
      <w:pPr>
        <w:pStyle w:val="Prrafodelista"/>
        <w:numPr>
          <w:ilvl w:val="0"/>
          <w:numId w:val="18"/>
        </w:numPr>
        <w:spacing w:after="200" w:line="276" w:lineRule="auto"/>
        <w:jc w:val="left"/>
      </w:pPr>
      <w:r w:rsidRPr="009771E8">
        <w:t>Participant short name</w:t>
      </w:r>
    </w:p>
    <w:p w14:paraId="1EAC2FF6" w14:textId="5E26BBAE" w:rsidR="007A0BE5" w:rsidRDefault="007A0BE5" w:rsidP="007A0BE5">
      <w:pPr>
        <w:pStyle w:val="Prrafodelista"/>
        <w:numPr>
          <w:ilvl w:val="0"/>
          <w:numId w:val="18"/>
        </w:numPr>
        <w:spacing w:after="200" w:line="276" w:lineRule="auto"/>
        <w:jc w:val="left"/>
      </w:pPr>
      <w:r>
        <w:t xml:space="preserve">Country: Insert the 2-letter country code (using the Eurostat country codes: </w:t>
      </w:r>
      <w:hyperlink r:id="rId11" w:history="1">
        <w:r w:rsidR="003C6C26" w:rsidRPr="002B1E55">
          <w:rPr>
            <w:rStyle w:val="Hipervnculo"/>
          </w:rPr>
          <w:t>http://ec.europa.eu/eurostat/statistics-explained/index.php/Glossary:Country_codes</w:t>
        </w:r>
      </w:hyperlink>
      <w:r w:rsidR="003C6C26">
        <w:t>)</w:t>
      </w:r>
      <w:r>
        <w:t>.</w:t>
      </w:r>
    </w:p>
    <w:p w14:paraId="4EB8BEAB" w14:textId="77777777" w:rsidR="007A0BE5" w:rsidRDefault="007A0BE5" w:rsidP="007A0BE5">
      <w:pPr>
        <w:pStyle w:val="Prrafodelista"/>
        <w:numPr>
          <w:ilvl w:val="0"/>
          <w:numId w:val="18"/>
        </w:numPr>
        <w:spacing w:after="200" w:line="276" w:lineRule="auto"/>
        <w:jc w:val="left"/>
      </w:pPr>
      <w:r>
        <w:t>Type: Insert</w:t>
      </w:r>
    </w:p>
    <w:p w14:paraId="207778D8" w14:textId="77777777" w:rsidR="007A0BE5" w:rsidRDefault="007A0BE5" w:rsidP="007A0BE5">
      <w:pPr>
        <w:pStyle w:val="Prrafodelista"/>
        <w:numPr>
          <w:ilvl w:val="1"/>
          <w:numId w:val="18"/>
        </w:numPr>
        <w:spacing w:after="200" w:line="276" w:lineRule="auto"/>
        <w:jc w:val="left"/>
      </w:pPr>
      <w:r>
        <w:t>SME for an SME,</w:t>
      </w:r>
    </w:p>
    <w:p w14:paraId="2263BE54" w14:textId="77777777" w:rsidR="007A0BE5" w:rsidRDefault="007A0BE5" w:rsidP="007A0BE5">
      <w:pPr>
        <w:pStyle w:val="Prrafodelista"/>
        <w:numPr>
          <w:ilvl w:val="1"/>
          <w:numId w:val="18"/>
        </w:numPr>
        <w:spacing w:after="200" w:line="276" w:lineRule="auto"/>
        <w:jc w:val="left"/>
      </w:pPr>
      <w:r>
        <w:t xml:space="preserve">MID for a mid-cap enterprise, </w:t>
      </w:r>
    </w:p>
    <w:p w14:paraId="67895768" w14:textId="77777777" w:rsidR="007A0BE5" w:rsidRDefault="007A0BE5" w:rsidP="007A0BE5">
      <w:pPr>
        <w:pStyle w:val="Prrafodelista"/>
        <w:numPr>
          <w:ilvl w:val="1"/>
          <w:numId w:val="18"/>
        </w:numPr>
        <w:spacing w:after="200" w:line="276" w:lineRule="auto"/>
        <w:jc w:val="left"/>
      </w:pPr>
      <w:r>
        <w:t xml:space="preserve">IND for large industrial enterprise, </w:t>
      </w:r>
    </w:p>
    <w:p w14:paraId="1AEB2825" w14:textId="77777777" w:rsidR="007A0BE5" w:rsidRDefault="007A0BE5" w:rsidP="007A0BE5">
      <w:pPr>
        <w:pStyle w:val="Prrafodelista"/>
        <w:numPr>
          <w:ilvl w:val="1"/>
          <w:numId w:val="18"/>
        </w:numPr>
        <w:spacing w:after="200" w:line="276" w:lineRule="auto"/>
        <w:jc w:val="left"/>
      </w:pPr>
      <w:r>
        <w:t>AC for academia (universities and research institutes),</w:t>
      </w:r>
    </w:p>
    <w:p w14:paraId="4A6FD47B" w14:textId="77777777" w:rsidR="007A0BE5" w:rsidRDefault="007A0BE5" w:rsidP="007A0BE5">
      <w:pPr>
        <w:pStyle w:val="Prrafodelista"/>
        <w:numPr>
          <w:ilvl w:val="1"/>
          <w:numId w:val="18"/>
        </w:numPr>
        <w:spacing w:after="200" w:line="276" w:lineRule="auto"/>
        <w:jc w:val="left"/>
      </w:pPr>
      <w:r>
        <w:t xml:space="preserve"> OTHER for any other </w:t>
      </w:r>
      <w:proofErr w:type="spellStart"/>
      <w:r>
        <w:t>organisation</w:t>
      </w:r>
      <w:proofErr w:type="spellEnd"/>
      <w:r>
        <w:t xml:space="preserve"> type (e.g. governmental agencies, industry consortia etc.)</w:t>
      </w:r>
    </w:p>
    <w:p w14:paraId="3F373FA3" w14:textId="77777777" w:rsidR="007A0BE5" w:rsidRDefault="007A0BE5" w:rsidP="007A0BE5">
      <w:pPr>
        <w:pStyle w:val="Prrafodelista"/>
        <w:numPr>
          <w:ilvl w:val="0"/>
          <w:numId w:val="18"/>
        </w:numPr>
        <w:spacing w:after="200" w:line="276" w:lineRule="auto"/>
        <w:jc w:val="left"/>
      </w:pPr>
      <w:r>
        <w:t>Fill in Y if this would be the first European project for that partner, N otherwise.</w:t>
      </w:r>
    </w:p>
    <w:p w14:paraId="45911898" w14:textId="77777777" w:rsidR="007A0BE5" w:rsidRDefault="007A0BE5" w:rsidP="007A0BE5">
      <w:pPr>
        <w:pStyle w:val="Prrafodelista"/>
        <w:numPr>
          <w:ilvl w:val="0"/>
          <w:numId w:val="18"/>
        </w:numPr>
        <w:spacing w:after="200" w:line="276" w:lineRule="auto"/>
        <w:jc w:val="left"/>
      </w:pPr>
      <w:r>
        <w:t>Provide the PIC number here if available.</w:t>
      </w:r>
    </w:p>
    <w:p w14:paraId="0B4F9439" w14:textId="55306BB4" w:rsidR="009771E8" w:rsidRDefault="009771E8" w:rsidP="009771E8">
      <w:pPr>
        <w:pStyle w:val="Prrafodelista"/>
        <w:numPr>
          <w:ilvl w:val="0"/>
          <w:numId w:val="18"/>
        </w:numPr>
        <w:spacing w:after="200" w:line="276" w:lineRule="auto"/>
        <w:jc w:val="left"/>
      </w:pPr>
      <w:r w:rsidRPr="009771E8">
        <w:t>Specify the total costs in Euros (0 decimal places)</w:t>
      </w:r>
    </w:p>
    <w:p w14:paraId="6A696AE3" w14:textId="77777777" w:rsidR="007A0BE5" w:rsidRDefault="007A0BE5" w:rsidP="007A0BE5">
      <w:pPr>
        <w:pStyle w:val="Prrafodelista"/>
        <w:numPr>
          <w:ilvl w:val="0"/>
          <w:numId w:val="18"/>
        </w:numPr>
        <w:spacing w:after="200" w:line="276" w:lineRule="auto"/>
        <w:jc w:val="left"/>
      </w:pPr>
      <w:r>
        <w:t>Specify the requested funding in Euros (0 decimal places</w:t>
      </w:r>
      <w:r>
        <w:rPr>
          <w:rStyle w:val="Refdenotaalpie"/>
        </w:rPr>
        <w:footnoteReference w:id="1"/>
      </w:r>
      <w:r>
        <w:t>)</w:t>
      </w:r>
    </w:p>
    <w:p w14:paraId="5A17F7CC" w14:textId="77777777" w:rsidR="00C03B12" w:rsidRDefault="00C03B12">
      <w:pPr>
        <w:jc w:val="left"/>
      </w:pPr>
      <w:r>
        <w:br w:type="page"/>
      </w:r>
    </w:p>
    <w:p w14:paraId="10C3D5D4" w14:textId="77777777" w:rsidR="009A05BE" w:rsidRPr="00D90707" w:rsidRDefault="009A05BE" w:rsidP="009A05BE">
      <w:pPr>
        <w:pStyle w:val="Ttulo1"/>
        <w:rPr>
          <w:rFonts w:eastAsia="MS Gothic"/>
          <w:lang w:val="en-GB" w:eastAsia="en-GB"/>
        </w:rPr>
      </w:pPr>
      <w:bookmarkStart w:id="2" w:name="_Toc452037605"/>
      <w:bookmarkStart w:id="3" w:name="_Toc510506582"/>
      <w:r>
        <w:rPr>
          <w:rFonts w:eastAsia="MS Gothic"/>
          <w:lang w:val="en-GB" w:eastAsia="en-GB"/>
        </w:rPr>
        <w:lastRenderedPageBreak/>
        <w:t>Summary</w:t>
      </w:r>
      <w:bookmarkEnd w:id="2"/>
      <w:bookmarkEnd w:id="3"/>
    </w:p>
    <w:p w14:paraId="43EEE3E8" w14:textId="77777777" w:rsidR="009A05BE" w:rsidRPr="00D90707" w:rsidRDefault="009A05BE" w:rsidP="009A05BE">
      <w:pPr>
        <w:spacing w:line="276" w:lineRule="auto"/>
        <w:rPr>
          <w:rFonts w:eastAsia="Times New Roman" w:cstheme="minorHAnsi"/>
          <w:lang w:val="en-GB" w:eastAsia="en-GB"/>
        </w:rPr>
      </w:pPr>
      <w:r>
        <w:rPr>
          <w:rFonts w:eastAsia="Times New Roman" w:cstheme="minorHAnsi"/>
          <w:lang w:val="en-GB" w:eastAsia="en-GB"/>
        </w:rPr>
        <w:t>(Guideline: 0.5 pages)</w:t>
      </w:r>
    </w:p>
    <w:p w14:paraId="3EAA1678" w14:textId="77777777" w:rsidR="009A05BE" w:rsidRPr="00D90707" w:rsidRDefault="009A05BE" w:rsidP="009A05BE">
      <w:pPr>
        <w:spacing w:line="276" w:lineRule="auto"/>
        <w:rPr>
          <w:rFonts w:eastAsia="Times New Roman" w:cstheme="minorHAnsi"/>
          <w:lang w:val="en-GB" w:eastAsia="en-GB"/>
        </w:rPr>
      </w:pPr>
    </w:p>
    <w:p w14:paraId="1E2CD59C" w14:textId="77777777" w:rsidR="009A05BE" w:rsidRPr="00D90707" w:rsidRDefault="009A05BE" w:rsidP="009A05BE">
      <w:pPr>
        <w:pStyle w:val="Ttulo1"/>
        <w:rPr>
          <w:rFonts w:eastAsia="MS Gothic"/>
          <w:lang w:val="en-GB" w:eastAsia="en-GB"/>
        </w:rPr>
      </w:pPr>
      <w:bookmarkStart w:id="4" w:name="_Toc452037606"/>
      <w:bookmarkStart w:id="5" w:name="_Toc510506583"/>
      <w:r w:rsidRPr="003436CC">
        <w:rPr>
          <w:rFonts w:eastAsia="MS Gothic"/>
          <w:lang w:val="en-GB" w:eastAsia="en-GB"/>
        </w:rPr>
        <w:t>Industrial relevance, potential impact and exploitation plans</w:t>
      </w:r>
      <w:bookmarkEnd w:id="4"/>
      <w:bookmarkEnd w:id="5"/>
    </w:p>
    <w:p w14:paraId="390B773F" w14:textId="77777777" w:rsidR="009A05BE" w:rsidRPr="00D90707" w:rsidRDefault="009A05BE" w:rsidP="009A05BE">
      <w:pPr>
        <w:spacing w:line="276" w:lineRule="auto"/>
        <w:rPr>
          <w:rFonts w:eastAsia="Times New Roman" w:cstheme="minorHAnsi"/>
          <w:lang w:val="en-GB" w:eastAsia="en-GB"/>
        </w:rPr>
      </w:pPr>
      <w:r>
        <w:rPr>
          <w:rFonts w:eastAsia="Times New Roman" w:cstheme="minorHAnsi"/>
          <w:lang w:val="en-GB" w:eastAsia="en-GB"/>
        </w:rPr>
        <w:t>(Guideline: 3.5 pages)</w:t>
      </w:r>
    </w:p>
    <w:p w14:paraId="0C085905" w14:textId="77777777" w:rsidR="00967DC8" w:rsidRPr="007202DA" w:rsidRDefault="00967DC8" w:rsidP="00967DC8">
      <w:pPr>
        <w:rPr>
          <w:rFonts w:asciiTheme="majorHAnsi" w:hAnsiTheme="majorHAnsi"/>
          <w:color w:val="0F243E" w:themeColor="text2" w:themeShade="80"/>
          <w:sz w:val="28"/>
          <w:szCs w:val="28"/>
        </w:rPr>
      </w:pPr>
      <w:bookmarkStart w:id="6" w:name="_Toc452037607"/>
      <w:r>
        <w:rPr>
          <w:rFonts w:asciiTheme="majorHAnsi" w:hAnsiTheme="majorHAnsi"/>
          <w:color w:val="0F243E" w:themeColor="text2" w:themeShade="80"/>
          <w:sz w:val="28"/>
          <w:szCs w:val="28"/>
        </w:rPr>
        <w:t>Instruction</w:t>
      </w:r>
    </w:p>
    <w:p w14:paraId="374BC5AC" w14:textId="77777777" w:rsidR="00967DC8" w:rsidRPr="00B974CE" w:rsidRDefault="00967DC8" w:rsidP="00967DC8">
      <w:pPr>
        <w:rPr>
          <w:b/>
          <w:lang w:val="en-GB"/>
        </w:rPr>
      </w:pPr>
      <w:r w:rsidRPr="00B974CE">
        <w:rPr>
          <w:b/>
          <w:lang w:val="en-GB"/>
        </w:rPr>
        <w:t xml:space="preserve">[Please delete </w:t>
      </w:r>
      <w:proofErr w:type="gramStart"/>
      <w:r w:rsidRPr="00B974CE">
        <w:rPr>
          <w:b/>
          <w:lang w:val="en-GB"/>
        </w:rPr>
        <w:t xml:space="preserve">these </w:t>
      </w:r>
      <w:r>
        <w:rPr>
          <w:b/>
          <w:lang w:val="en-GB"/>
        </w:rPr>
        <w:t>instruction</w:t>
      </w:r>
      <w:proofErr w:type="gramEnd"/>
      <w:r w:rsidRPr="00B974CE">
        <w:rPr>
          <w:b/>
          <w:lang w:val="en-GB"/>
        </w:rPr>
        <w:t xml:space="preserve"> in the submitted version]</w:t>
      </w:r>
    </w:p>
    <w:p w14:paraId="290FD6D4" w14:textId="0B17837A" w:rsidR="00967DC8" w:rsidRPr="00967DC8" w:rsidRDefault="00967DC8" w:rsidP="00967DC8">
      <w:pPr>
        <w:spacing w:line="276" w:lineRule="auto"/>
        <w:rPr>
          <w:rFonts w:eastAsia="Times New Roman"/>
          <w:i/>
          <w:kern w:val="2"/>
          <w:lang w:val="en-GB" w:eastAsia="es-ES"/>
        </w:rPr>
      </w:pPr>
      <w:r w:rsidRPr="00967DC8">
        <w:rPr>
          <w:rFonts w:eastAsia="Times New Roman"/>
          <w:i/>
          <w:kern w:val="2"/>
          <w:lang w:val="en-GB" w:eastAsia="es-ES"/>
        </w:rPr>
        <w:t xml:space="preserve">MIDIH Call-1 targets the development of data driven applications, by IT SMEs as technology providers, and experiments in </w:t>
      </w:r>
      <w:r>
        <w:rPr>
          <w:rFonts w:eastAsia="Times New Roman"/>
          <w:i/>
          <w:kern w:val="2"/>
          <w:lang w:val="en-GB" w:eastAsia="es-ES"/>
        </w:rPr>
        <w:t xml:space="preserve">CPS/IoT by Manufacturing SMEs. </w:t>
      </w:r>
    </w:p>
    <w:p w14:paraId="17F8934B" w14:textId="59850686" w:rsidR="00967DC8" w:rsidRDefault="00967DC8" w:rsidP="00967DC8">
      <w:pPr>
        <w:spacing w:line="276" w:lineRule="auto"/>
        <w:rPr>
          <w:rFonts w:eastAsia="Times New Roman"/>
          <w:i/>
          <w:kern w:val="2"/>
          <w:lang w:val="en-GB" w:eastAsia="es-ES"/>
        </w:rPr>
      </w:pPr>
      <w:r w:rsidRPr="00967DC8">
        <w:rPr>
          <w:rFonts w:eastAsia="Times New Roman"/>
          <w:i/>
          <w:kern w:val="2"/>
          <w:lang w:val="en-GB" w:eastAsia="es-ES"/>
        </w:rPr>
        <w:t>The open call aims at complementing functionalities around MIDIH reference architecture and performing experiments in CPS/IOT based on the components provided by the architecture. The experiments must cover one of the three main scenarios: Smart Factory or Smart Product or Smart Supply chain.</w:t>
      </w:r>
    </w:p>
    <w:p w14:paraId="5F5826B5" w14:textId="3F2538D4" w:rsidR="00967DC8" w:rsidRDefault="00967DC8" w:rsidP="00967DC8">
      <w:pPr>
        <w:spacing w:line="276" w:lineRule="auto"/>
        <w:rPr>
          <w:rFonts w:eastAsia="Times New Roman"/>
          <w:i/>
          <w:kern w:val="2"/>
          <w:lang w:val="en-GB" w:eastAsia="es-ES"/>
        </w:rPr>
      </w:pPr>
      <w:r>
        <w:rPr>
          <w:rFonts w:eastAsia="Times New Roman"/>
          <w:i/>
          <w:kern w:val="2"/>
          <w:lang w:val="en-GB" w:eastAsia="es-ES"/>
        </w:rPr>
        <w:t xml:space="preserve">Please, choose one of the following topics </w:t>
      </w:r>
    </w:p>
    <w:p w14:paraId="2755EE82" w14:textId="704425A1" w:rsidR="00967DC8" w:rsidRPr="00967DC8" w:rsidRDefault="00967DC8" w:rsidP="00967DC8">
      <w:pPr>
        <w:spacing w:line="276" w:lineRule="auto"/>
        <w:rPr>
          <w:rFonts w:eastAsia="Times New Roman"/>
          <w:b/>
          <w:i/>
          <w:kern w:val="2"/>
          <w:lang w:val="en-GB" w:eastAsia="es-ES"/>
        </w:rPr>
      </w:pPr>
      <w:r w:rsidRPr="00967DC8">
        <w:rPr>
          <w:rFonts w:eastAsia="Times New Roman"/>
          <w:b/>
          <w:i/>
          <w:kern w:val="2"/>
          <w:lang w:val="en-GB" w:eastAsia="es-ES"/>
        </w:rPr>
        <w:t>Technological topics</w:t>
      </w:r>
    </w:p>
    <w:p w14:paraId="26ABC0A7" w14:textId="3DD01F21" w:rsidR="00967DC8" w:rsidRPr="00967DC8" w:rsidRDefault="00967DC8" w:rsidP="001B0175">
      <w:pPr>
        <w:spacing w:after="0" w:line="276" w:lineRule="auto"/>
        <w:rPr>
          <w:rFonts w:eastAsia="Times New Roman"/>
          <w:i/>
          <w:kern w:val="2"/>
          <w:lang w:val="en-GB" w:eastAsia="es-ES"/>
        </w:rPr>
      </w:pPr>
      <w:r w:rsidRPr="00967DC8">
        <w:rPr>
          <w:rFonts w:eastAsia="Times New Roman"/>
          <w:i/>
          <w:kern w:val="2"/>
          <w:lang w:val="en-GB" w:eastAsia="es-ES"/>
        </w:rPr>
        <w:t>T1.</w:t>
      </w:r>
      <w:r w:rsidRPr="00967DC8">
        <w:rPr>
          <w:rFonts w:eastAsia="Times New Roman"/>
          <w:i/>
          <w:kern w:val="2"/>
          <w:lang w:val="en-GB" w:eastAsia="es-ES"/>
        </w:rPr>
        <w:tab/>
        <w:t>Mode</w:t>
      </w:r>
      <w:r w:rsidR="002A3EDA">
        <w:rPr>
          <w:rFonts w:eastAsia="Times New Roman"/>
          <w:i/>
          <w:kern w:val="2"/>
          <w:lang w:val="en-GB" w:eastAsia="es-ES"/>
        </w:rPr>
        <w:t>l</w:t>
      </w:r>
      <w:r w:rsidRPr="00967DC8">
        <w:rPr>
          <w:rFonts w:eastAsia="Times New Roman"/>
          <w:i/>
          <w:kern w:val="2"/>
          <w:lang w:val="en-GB" w:eastAsia="es-ES"/>
        </w:rPr>
        <w:t>ling and Simulation innovative HPC/Cloud applications for highly personalised Smart Products</w:t>
      </w:r>
    </w:p>
    <w:p w14:paraId="260A8ED3" w14:textId="06D1EC1C" w:rsidR="00967DC8" w:rsidRPr="00967DC8" w:rsidRDefault="00967DC8" w:rsidP="001B0175">
      <w:pPr>
        <w:spacing w:after="0" w:line="276" w:lineRule="auto"/>
        <w:rPr>
          <w:rFonts w:eastAsia="Times New Roman"/>
          <w:i/>
          <w:kern w:val="2"/>
          <w:lang w:val="en-GB" w:eastAsia="es-ES"/>
        </w:rPr>
      </w:pPr>
      <w:r w:rsidRPr="00967DC8">
        <w:rPr>
          <w:rFonts w:eastAsia="Times New Roman"/>
          <w:i/>
          <w:kern w:val="2"/>
          <w:lang w:val="en-GB" w:eastAsia="es-ES"/>
        </w:rPr>
        <w:t>T2.</w:t>
      </w:r>
      <w:r w:rsidRPr="00967DC8">
        <w:rPr>
          <w:rFonts w:eastAsia="Times New Roman"/>
          <w:i/>
          <w:kern w:val="2"/>
          <w:lang w:val="en-GB" w:eastAsia="es-ES"/>
        </w:rPr>
        <w:tab/>
        <w:t>Smart Factory Digital T</w:t>
      </w:r>
      <w:r>
        <w:rPr>
          <w:rFonts w:eastAsia="Times New Roman"/>
          <w:i/>
          <w:kern w:val="2"/>
          <w:lang w:val="en-GB" w:eastAsia="es-ES"/>
        </w:rPr>
        <w:t xml:space="preserve">win </w:t>
      </w:r>
      <w:proofErr w:type="gramStart"/>
      <w:r>
        <w:rPr>
          <w:rFonts w:eastAsia="Times New Roman"/>
          <w:i/>
          <w:kern w:val="2"/>
          <w:lang w:val="en-GB" w:eastAsia="es-ES"/>
        </w:rPr>
        <w:t>models</w:t>
      </w:r>
      <w:proofErr w:type="gramEnd"/>
      <w:r>
        <w:rPr>
          <w:rFonts w:eastAsia="Times New Roman"/>
          <w:i/>
          <w:kern w:val="2"/>
          <w:lang w:val="en-GB" w:eastAsia="es-ES"/>
        </w:rPr>
        <w:t xml:space="preserve"> alignment and validation </w:t>
      </w:r>
      <w:r w:rsidRPr="00967DC8">
        <w:rPr>
          <w:rFonts w:eastAsia="Times New Roman"/>
          <w:i/>
          <w:kern w:val="2"/>
          <w:lang w:val="en-GB" w:eastAsia="es-ES"/>
        </w:rPr>
        <w:t>via edge clouds distri</w:t>
      </w:r>
      <w:r>
        <w:rPr>
          <w:rFonts w:eastAsia="Times New Roman"/>
          <w:i/>
          <w:kern w:val="2"/>
          <w:lang w:val="en-GB" w:eastAsia="es-ES"/>
        </w:rPr>
        <w:t>buted architectures</w:t>
      </w:r>
    </w:p>
    <w:p w14:paraId="1201EBB2" w14:textId="301BD0CD" w:rsidR="00967DC8" w:rsidRDefault="00967DC8" w:rsidP="001B0175">
      <w:pPr>
        <w:spacing w:after="0" w:line="276" w:lineRule="auto"/>
        <w:rPr>
          <w:rFonts w:eastAsia="Times New Roman"/>
          <w:i/>
          <w:kern w:val="2"/>
          <w:lang w:val="en-GB" w:eastAsia="es-ES"/>
        </w:rPr>
      </w:pPr>
      <w:r w:rsidRPr="00967DC8">
        <w:rPr>
          <w:rFonts w:eastAsia="Times New Roman"/>
          <w:i/>
          <w:kern w:val="2"/>
          <w:lang w:val="en-GB" w:eastAsia="es-ES"/>
        </w:rPr>
        <w:t>T3.</w:t>
      </w:r>
      <w:r w:rsidRPr="00967DC8">
        <w:rPr>
          <w:rFonts w:eastAsia="Times New Roman"/>
          <w:i/>
          <w:kern w:val="2"/>
          <w:lang w:val="en-GB" w:eastAsia="es-ES"/>
        </w:rPr>
        <w:tab/>
        <w:t>Advanced applications of</w:t>
      </w:r>
      <w:r>
        <w:rPr>
          <w:rFonts w:eastAsia="Times New Roman"/>
          <w:i/>
          <w:kern w:val="2"/>
          <w:lang w:val="en-GB" w:eastAsia="es-ES"/>
        </w:rPr>
        <w:t xml:space="preserve"> AR</w:t>
      </w:r>
      <w:r w:rsidRPr="00967DC8">
        <w:rPr>
          <w:rFonts w:eastAsia="Times New Roman"/>
          <w:i/>
          <w:kern w:val="2"/>
          <w:lang w:val="en-GB" w:eastAsia="es-ES"/>
        </w:rPr>
        <w:t>/ VR Technologies for Remote Training / Mai</w:t>
      </w:r>
      <w:r>
        <w:rPr>
          <w:rFonts w:eastAsia="Times New Roman"/>
          <w:i/>
          <w:kern w:val="2"/>
          <w:lang w:val="en-GB" w:eastAsia="es-ES"/>
        </w:rPr>
        <w:t>ntenance Operations</w:t>
      </w:r>
      <w:bookmarkStart w:id="7" w:name="_GoBack"/>
      <w:bookmarkEnd w:id="7"/>
    </w:p>
    <w:p w14:paraId="3E5B92BD" w14:textId="14568F74" w:rsidR="00967DC8" w:rsidRDefault="00BF301D" w:rsidP="001B0175">
      <w:pPr>
        <w:spacing w:after="0" w:line="276" w:lineRule="auto"/>
        <w:rPr>
          <w:rFonts w:eastAsia="Times New Roman"/>
          <w:i/>
          <w:kern w:val="2"/>
          <w:lang w:val="en-GB" w:eastAsia="es-ES"/>
        </w:rPr>
      </w:pPr>
      <w:r w:rsidRPr="00BF301D">
        <w:rPr>
          <w:rFonts w:eastAsia="Times New Roman"/>
          <w:i/>
          <w:kern w:val="2"/>
          <w:lang w:val="en-GB" w:eastAsia="es-ES"/>
        </w:rPr>
        <w:t>T4.</w:t>
      </w:r>
      <w:r>
        <w:rPr>
          <w:rFonts w:eastAsia="Times New Roman"/>
          <w:i/>
          <w:kern w:val="2"/>
          <w:lang w:val="en-GB" w:eastAsia="es-ES"/>
        </w:rPr>
        <w:tab/>
      </w:r>
      <w:r w:rsidRPr="00BF301D">
        <w:rPr>
          <w:rFonts w:eastAsia="Times New Roman"/>
          <w:i/>
          <w:kern w:val="2"/>
          <w:lang w:val="en-GB" w:eastAsia="es-ES"/>
        </w:rPr>
        <w:t>Machine Learning and Artificial Intelligence advanced applications in Smart Supply Chains management and optimisation</w:t>
      </w:r>
    </w:p>
    <w:p w14:paraId="316AEAE3" w14:textId="1F408715" w:rsidR="00967DC8" w:rsidRPr="00967DC8" w:rsidRDefault="00967DC8" w:rsidP="001B0175">
      <w:pPr>
        <w:spacing w:after="0" w:line="276" w:lineRule="auto"/>
        <w:rPr>
          <w:rFonts w:eastAsia="Times New Roman"/>
          <w:b/>
          <w:i/>
          <w:kern w:val="2"/>
          <w:lang w:val="en-GB" w:eastAsia="es-ES"/>
        </w:rPr>
      </w:pPr>
      <w:r w:rsidRPr="00967DC8">
        <w:rPr>
          <w:rFonts w:eastAsia="Times New Roman"/>
          <w:b/>
          <w:i/>
          <w:kern w:val="2"/>
          <w:lang w:val="en-GB" w:eastAsia="es-ES"/>
        </w:rPr>
        <w:t>Experimentation Topics</w:t>
      </w:r>
    </w:p>
    <w:p w14:paraId="3EDB83A2" w14:textId="26B5D672" w:rsidR="00967DC8" w:rsidRPr="00967DC8" w:rsidRDefault="00967DC8" w:rsidP="001B0175">
      <w:pPr>
        <w:spacing w:after="0" w:line="276" w:lineRule="auto"/>
        <w:rPr>
          <w:rFonts w:eastAsia="Times New Roman"/>
          <w:i/>
          <w:kern w:val="2"/>
          <w:lang w:val="en-GB" w:eastAsia="es-ES"/>
        </w:rPr>
      </w:pPr>
      <w:r w:rsidRPr="00967DC8">
        <w:rPr>
          <w:rFonts w:eastAsia="Times New Roman"/>
          <w:i/>
          <w:kern w:val="2"/>
          <w:lang w:val="en-GB" w:eastAsia="es-ES"/>
        </w:rPr>
        <w:t>E1.</w:t>
      </w:r>
      <w:r w:rsidRPr="00967DC8">
        <w:rPr>
          <w:rFonts w:eastAsia="Times New Roman"/>
          <w:i/>
          <w:kern w:val="2"/>
          <w:lang w:val="en-GB" w:eastAsia="es-ES"/>
        </w:rPr>
        <w:tab/>
        <w:t>Integrating CPS / IOT subtractive production technologies in AM expe</w:t>
      </w:r>
      <w:r>
        <w:rPr>
          <w:rFonts w:eastAsia="Times New Roman"/>
          <w:i/>
          <w:kern w:val="2"/>
          <w:lang w:val="en-GB" w:eastAsia="es-ES"/>
        </w:rPr>
        <w:t>rimental facilities</w:t>
      </w:r>
    </w:p>
    <w:p w14:paraId="0655B4B3" w14:textId="2F28C25B" w:rsidR="00967DC8" w:rsidRPr="00967DC8" w:rsidRDefault="00967DC8" w:rsidP="001B0175">
      <w:pPr>
        <w:spacing w:after="0" w:line="276" w:lineRule="auto"/>
        <w:rPr>
          <w:rFonts w:eastAsia="Times New Roman"/>
          <w:i/>
          <w:kern w:val="2"/>
          <w:lang w:val="en-GB" w:eastAsia="es-ES"/>
        </w:rPr>
      </w:pPr>
      <w:r w:rsidRPr="00967DC8">
        <w:rPr>
          <w:rFonts w:eastAsia="Times New Roman"/>
          <w:i/>
          <w:kern w:val="2"/>
          <w:lang w:val="en-GB" w:eastAsia="es-ES"/>
        </w:rPr>
        <w:t>E2.</w:t>
      </w:r>
      <w:r w:rsidRPr="00967DC8">
        <w:rPr>
          <w:rFonts w:eastAsia="Times New Roman"/>
          <w:i/>
          <w:kern w:val="2"/>
          <w:lang w:val="en-GB" w:eastAsia="es-ES"/>
        </w:rPr>
        <w:tab/>
        <w:t>Integrating CPS / IOT factory automation technologies in Robotics expe</w:t>
      </w:r>
      <w:r>
        <w:rPr>
          <w:rFonts w:eastAsia="Times New Roman"/>
          <w:i/>
          <w:kern w:val="2"/>
          <w:lang w:val="en-GB" w:eastAsia="es-ES"/>
        </w:rPr>
        <w:t>rimental facilities</w:t>
      </w:r>
    </w:p>
    <w:p w14:paraId="2101D826" w14:textId="4B3ABD30" w:rsidR="00967DC8" w:rsidRPr="00967DC8" w:rsidRDefault="00967DC8" w:rsidP="001B0175">
      <w:pPr>
        <w:spacing w:after="0" w:line="276" w:lineRule="auto"/>
        <w:rPr>
          <w:rFonts w:eastAsia="Times New Roman"/>
          <w:i/>
          <w:kern w:val="2"/>
          <w:lang w:val="en-GB" w:eastAsia="es-ES"/>
        </w:rPr>
      </w:pPr>
      <w:r w:rsidRPr="00967DC8">
        <w:rPr>
          <w:rFonts w:eastAsia="Times New Roman"/>
          <w:i/>
          <w:kern w:val="2"/>
          <w:lang w:val="en-GB" w:eastAsia="es-ES"/>
        </w:rPr>
        <w:t>E3.</w:t>
      </w:r>
      <w:r w:rsidRPr="00967DC8">
        <w:rPr>
          <w:rFonts w:eastAsia="Times New Roman"/>
          <w:i/>
          <w:kern w:val="2"/>
          <w:lang w:val="en-GB" w:eastAsia="es-ES"/>
        </w:rPr>
        <w:tab/>
        <w:t xml:space="preserve">Integrating CPS / </w:t>
      </w:r>
      <w:r>
        <w:rPr>
          <w:rFonts w:eastAsia="Times New Roman"/>
          <w:i/>
          <w:kern w:val="2"/>
          <w:lang w:val="en-GB" w:eastAsia="es-ES"/>
        </w:rPr>
        <w:t>IOT discrete manufacturing technologies</w:t>
      </w:r>
      <w:r w:rsidRPr="00967DC8">
        <w:rPr>
          <w:rFonts w:eastAsia="Times New Roman"/>
          <w:i/>
          <w:kern w:val="2"/>
          <w:lang w:val="en-GB" w:eastAsia="es-ES"/>
        </w:rPr>
        <w:t xml:space="preserve"> in Process Industry expe</w:t>
      </w:r>
      <w:r>
        <w:rPr>
          <w:rFonts w:eastAsia="Times New Roman"/>
          <w:i/>
          <w:kern w:val="2"/>
          <w:lang w:val="en-GB" w:eastAsia="es-ES"/>
        </w:rPr>
        <w:t>rimental facilities</w:t>
      </w:r>
    </w:p>
    <w:p w14:paraId="5A193436" w14:textId="2778BE3E" w:rsidR="00967DC8" w:rsidRPr="00967DC8" w:rsidRDefault="00967DC8" w:rsidP="001B0175">
      <w:pPr>
        <w:spacing w:after="0" w:line="276" w:lineRule="auto"/>
        <w:rPr>
          <w:rFonts w:eastAsia="Times New Roman"/>
          <w:i/>
          <w:kern w:val="2"/>
          <w:lang w:val="en-GB" w:eastAsia="es-ES"/>
        </w:rPr>
      </w:pPr>
      <w:r w:rsidRPr="00967DC8">
        <w:rPr>
          <w:rFonts w:eastAsia="Times New Roman"/>
          <w:i/>
          <w:kern w:val="2"/>
          <w:lang w:val="en-GB" w:eastAsia="es-ES"/>
        </w:rPr>
        <w:t>E4.</w:t>
      </w:r>
      <w:r w:rsidRPr="00967DC8">
        <w:rPr>
          <w:rFonts w:eastAsia="Times New Roman"/>
          <w:i/>
          <w:kern w:val="2"/>
          <w:lang w:val="en-GB" w:eastAsia="es-ES"/>
        </w:rPr>
        <w:tab/>
        <w:t>Integrating CPS/IOT factory logistics tech</w:t>
      </w:r>
      <w:r>
        <w:rPr>
          <w:rFonts w:eastAsia="Times New Roman"/>
          <w:i/>
          <w:kern w:val="2"/>
          <w:lang w:val="en-GB" w:eastAsia="es-ES"/>
        </w:rPr>
        <w:t>nologies</w:t>
      </w:r>
      <w:r w:rsidRPr="00967DC8">
        <w:rPr>
          <w:rFonts w:eastAsia="Times New Roman"/>
          <w:i/>
          <w:kern w:val="2"/>
          <w:lang w:val="en-GB" w:eastAsia="es-ES"/>
        </w:rPr>
        <w:t xml:space="preserve"> in Warehouse management experimental facilities</w:t>
      </w:r>
    </w:p>
    <w:p w14:paraId="2B7EDED9" w14:textId="77777777" w:rsidR="002667BB" w:rsidRDefault="002667BB">
      <w:pPr>
        <w:jc w:val="left"/>
        <w:rPr>
          <w:kern w:val="2"/>
        </w:rPr>
      </w:pPr>
      <w:r>
        <w:rPr>
          <w:kern w:val="2"/>
        </w:rPr>
        <w:br w:type="page"/>
      </w:r>
    </w:p>
    <w:p w14:paraId="1996FB06" w14:textId="6E8201F3" w:rsidR="009A05BE" w:rsidRPr="00D90707" w:rsidRDefault="009A05BE" w:rsidP="009A05BE">
      <w:pPr>
        <w:pStyle w:val="Ttulo1"/>
        <w:rPr>
          <w:rFonts w:eastAsia="MS Gothic"/>
          <w:lang w:val="en-GB" w:eastAsia="en-GB"/>
        </w:rPr>
      </w:pPr>
      <w:bookmarkStart w:id="8" w:name="_Toc510506584"/>
      <w:r w:rsidRPr="003436CC">
        <w:rPr>
          <w:rFonts w:eastAsia="MS Gothic"/>
          <w:lang w:val="en-GB" w:eastAsia="en-GB"/>
        </w:rPr>
        <w:lastRenderedPageBreak/>
        <w:t>Description of the work plan and concept</w:t>
      </w:r>
      <w:bookmarkEnd w:id="6"/>
      <w:bookmarkEnd w:id="8"/>
    </w:p>
    <w:p w14:paraId="5028CB0D" w14:textId="77777777" w:rsidR="009A05BE" w:rsidRDefault="009A05BE" w:rsidP="009A05BE">
      <w:pPr>
        <w:spacing w:line="276" w:lineRule="auto"/>
        <w:rPr>
          <w:rFonts w:eastAsia="Times New Roman" w:cstheme="minorHAnsi"/>
          <w:lang w:val="en-GB" w:eastAsia="en-GB"/>
        </w:rPr>
      </w:pPr>
      <w:r>
        <w:rPr>
          <w:rFonts w:eastAsia="Times New Roman" w:cstheme="minorHAnsi"/>
          <w:lang w:val="en-GB" w:eastAsia="en-GB"/>
        </w:rPr>
        <w:t>(Guideline: 3 pages)</w:t>
      </w:r>
    </w:p>
    <w:p w14:paraId="4802A291" w14:textId="77777777" w:rsidR="009A05BE" w:rsidRPr="00C9490C" w:rsidRDefault="009A05BE" w:rsidP="009A05BE">
      <w:pPr>
        <w:spacing w:line="276" w:lineRule="auto"/>
        <w:rPr>
          <w:rFonts w:eastAsia="Times New Roman" w:cstheme="minorHAnsi"/>
          <w:lang w:val="en-GB" w:eastAsia="en-GB"/>
        </w:rPr>
      </w:pPr>
      <w:r w:rsidRPr="00C9490C">
        <w:rPr>
          <w:rFonts w:eastAsia="Times New Roman" w:cstheme="minorHAnsi"/>
          <w:lang w:val="en-GB" w:eastAsia="en-GB"/>
        </w:rPr>
        <w:t>Introductory text &amp; explanation of the experiment concept.</w:t>
      </w:r>
    </w:p>
    <w:p w14:paraId="28235D48" w14:textId="53E052CB" w:rsidR="009A05BE" w:rsidRPr="00F27FEC" w:rsidRDefault="00F27FEC" w:rsidP="009A05BE">
      <w:pPr>
        <w:spacing w:line="276" w:lineRule="auto"/>
        <w:rPr>
          <w:rFonts w:eastAsia="Times New Roman" w:cstheme="minorHAnsi"/>
          <w:i/>
          <w:lang w:val="en-GB" w:eastAsia="en-GB"/>
        </w:rPr>
      </w:pPr>
      <w:r w:rsidRPr="00F27FEC">
        <w:rPr>
          <w:rFonts w:eastAsia="Times New Roman" w:cstheme="minorHAnsi"/>
          <w:i/>
          <w:lang w:val="en-GB" w:eastAsia="en-GB"/>
        </w:rPr>
        <w:t>In this section a</w:t>
      </w:r>
      <w:r w:rsidR="00B974CE" w:rsidRPr="00F27FEC">
        <w:rPr>
          <w:rFonts w:eastAsia="Times New Roman" w:cstheme="minorHAnsi"/>
          <w:i/>
          <w:lang w:val="en-GB" w:eastAsia="en-GB"/>
        </w:rPr>
        <w:t xml:space="preserve">pplicants are required to provide an adequate description of </w:t>
      </w:r>
      <w:r w:rsidRPr="00F27FEC">
        <w:rPr>
          <w:rFonts w:eastAsia="Times New Roman" w:cstheme="minorHAnsi"/>
          <w:i/>
          <w:lang w:val="en-GB" w:eastAsia="en-GB"/>
        </w:rPr>
        <w:t>the experimental facilities provided by the manufacturing SME</w:t>
      </w:r>
      <w:r w:rsidR="00B974CE" w:rsidRPr="00F27FEC">
        <w:rPr>
          <w:rFonts w:eastAsia="Times New Roman" w:cstheme="minorHAnsi"/>
          <w:i/>
          <w:lang w:val="en-GB" w:eastAsia="en-GB"/>
        </w:rPr>
        <w:t xml:space="preserve">. </w:t>
      </w:r>
    </w:p>
    <w:tbl>
      <w:tblPr>
        <w:tblStyle w:val="Tablaconcuadrcula"/>
        <w:tblW w:w="9351" w:type="dxa"/>
        <w:tblLayout w:type="fixed"/>
        <w:tblLook w:val="00A0" w:firstRow="1" w:lastRow="0" w:firstColumn="1" w:lastColumn="0" w:noHBand="0" w:noVBand="0"/>
      </w:tblPr>
      <w:tblGrid>
        <w:gridCol w:w="9351"/>
      </w:tblGrid>
      <w:tr w:rsidR="009A05BE" w:rsidRPr="00342D06" w14:paraId="7776A3A9" w14:textId="77777777" w:rsidTr="00C34662">
        <w:trPr>
          <w:trHeight w:val="224"/>
        </w:trPr>
        <w:tc>
          <w:tcPr>
            <w:tcW w:w="9351" w:type="dxa"/>
            <w:tcBorders>
              <w:top w:val="single" w:sz="4" w:space="0" w:color="000000" w:themeColor="text1"/>
              <w:left w:val="single" w:sz="4" w:space="0" w:color="000000" w:themeColor="text1"/>
              <w:bottom w:val="double" w:sz="4" w:space="0" w:color="000000" w:themeColor="text1"/>
              <w:right w:val="single" w:sz="4" w:space="0" w:color="000000" w:themeColor="text1"/>
            </w:tcBorders>
            <w:shd w:val="pct20" w:color="auto" w:fill="auto"/>
            <w:hideMark/>
          </w:tcPr>
          <w:p w14:paraId="6FBE6D5E" w14:textId="77777777" w:rsidR="009A05BE" w:rsidRPr="00342D06" w:rsidRDefault="009A05BE" w:rsidP="00C34662">
            <w:pPr>
              <w:spacing w:line="276" w:lineRule="auto"/>
              <w:rPr>
                <w:rFonts w:ascii="Calibri" w:hAnsi="Calibri"/>
                <w:b/>
                <w:sz w:val="22"/>
                <w:szCs w:val="22"/>
              </w:rPr>
            </w:pPr>
            <w:r>
              <w:rPr>
                <w:rFonts w:ascii="Calibri" w:hAnsi="Calibri"/>
                <w:b/>
                <w:sz w:val="22"/>
                <w:szCs w:val="22"/>
              </w:rPr>
              <w:t>Experiment Title</w:t>
            </w:r>
          </w:p>
        </w:tc>
      </w:tr>
      <w:tr w:rsidR="009771E8" w:rsidRPr="00FE15EB" w14:paraId="3A3EB1A2" w14:textId="77777777" w:rsidTr="00821580">
        <w:trPr>
          <w:trHeight w:val="142"/>
        </w:trPr>
        <w:tc>
          <w:tcPr>
            <w:tcW w:w="9351" w:type="dxa"/>
            <w:tcBorders>
              <w:top w:val="double" w:sz="4" w:space="0" w:color="000000" w:themeColor="text1"/>
              <w:left w:val="single" w:sz="4" w:space="0" w:color="000000" w:themeColor="text1"/>
              <w:bottom w:val="single" w:sz="4" w:space="0" w:color="000000" w:themeColor="text1"/>
            </w:tcBorders>
          </w:tcPr>
          <w:p w14:paraId="75B84BBE" w14:textId="589FB1CB" w:rsidR="009771E8" w:rsidRPr="000B492E" w:rsidRDefault="009771E8" w:rsidP="00C34662">
            <w:pPr>
              <w:numPr>
                <w:ilvl w:val="1"/>
                <w:numId w:val="0"/>
              </w:numPr>
              <w:spacing w:after="120" w:line="276" w:lineRule="auto"/>
              <w:rPr>
                <w:rFonts w:ascii="Calibri" w:hAnsi="Calibri"/>
                <w:b/>
                <w:sz w:val="22"/>
                <w:szCs w:val="22"/>
                <w:lang w:eastAsia="en-US"/>
              </w:rPr>
            </w:pPr>
            <w:r w:rsidRPr="000B492E">
              <w:rPr>
                <w:rFonts w:ascii="Calibri" w:hAnsi="Calibri"/>
                <w:b/>
                <w:szCs w:val="22"/>
                <w:lang w:eastAsia="en-US"/>
              </w:rPr>
              <w:t>Role</w:t>
            </w:r>
            <w:r>
              <w:rPr>
                <w:rFonts w:ascii="Calibri" w:hAnsi="Calibri"/>
                <w:b/>
                <w:szCs w:val="22"/>
                <w:lang w:eastAsia="en-US"/>
              </w:rPr>
              <w:t xml:space="preserve"> of the applicant</w:t>
            </w:r>
            <w:r>
              <w:rPr>
                <w:rStyle w:val="Refdenotaalpie"/>
                <w:rFonts w:ascii="Calibri" w:eastAsiaTheme="majorEastAsia" w:hAnsi="Calibri"/>
                <w:b/>
                <w:sz w:val="22"/>
                <w:szCs w:val="22"/>
                <w:lang w:eastAsia="en-US"/>
              </w:rPr>
              <w:footnoteReference w:id="2"/>
            </w:r>
            <w:r>
              <w:rPr>
                <w:rFonts w:ascii="Calibri" w:hAnsi="Calibri"/>
                <w:b/>
                <w:szCs w:val="22"/>
                <w:lang w:eastAsia="en-US"/>
              </w:rPr>
              <w:t xml:space="preserve">: </w:t>
            </w:r>
          </w:p>
        </w:tc>
      </w:tr>
      <w:tr w:rsidR="009A05BE" w:rsidRPr="00342D06" w14:paraId="552CFCC7" w14:textId="77777777" w:rsidTr="00C34662">
        <w:trPr>
          <w:trHeight w:val="142"/>
        </w:trPr>
        <w:tc>
          <w:tcPr>
            <w:tcW w:w="9351" w:type="dxa"/>
            <w:tcBorders>
              <w:top w:val="double" w:sz="4" w:space="0" w:color="auto"/>
              <w:left w:val="single" w:sz="4" w:space="0" w:color="000000" w:themeColor="text1"/>
              <w:bottom w:val="double" w:sz="4" w:space="0" w:color="auto"/>
              <w:right w:val="single" w:sz="4" w:space="0" w:color="000000" w:themeColor="text1"/>
            </w:tcBorders>
            <w:hideMark/>
          </w:tcPr>
          <w:p w14:paraId="12316633" w14:textId="77777777" w:rsidR="009A05BE" w:rsidRPr="00342D06" w:rsidRDefault="009A05BE" w:rsidP="00C34662">
            <w:pPr>
              <w:spacing w:line="276" w:lineRule="auto"/>
              <w:rPr>
                <w:rFonts w:ascii="Calibri" w:hAnsi="Calibri"/>
                <w:b/>
                <w:sz w:val="22"/>
                <w:szCs w:val="22"/>
              </w:rPr>
            </w:pPr>
            <w:r w:rsidRPr="00342D06">
              <w:rPr>
                <w:rFonts w:ascii="Calibri" w:hAnsi="Calibri"/>
                <w:b/>
                <w:sz w:val="22"/>
                <w:szCs w:val="22"/>
              </w:rPr>
              <w:t xml:space="preserve">Description: </w:t>
            </w:r>
          </w:p>
          <w:p w14:paraId="0C2A7DE9" w14:textId="77777777" w:rsidR="009A05BE" w:rsidRPr="00DD618A" w:rsidRDefault="009A05BE" w:rsidP="009A05BE">
            <w:pPr>
              <w:pStyle w:val="NormalWeb"/>
              <w:numPr>
                <w:ilvl w:val="0"/>
                <w:numId w:val="19"/>
              </w:numPr>
              <w:spacing w:before="0" w:beforeAutospacing="0" w:after="120" w:afterAutospacing="0"/>
              <w:jc w:val="left"/>
              <w:rPr>
                <w:rFonts w:ascii="Calibri" w:hAnsi="Calibri"/>
                <w:color w:val="000000" w:themeColor="text1"/>
                <w:sz w:val="22"/>
                <w:szCs w:val="22"/>
              </w:rPr>
            </w:pPr>
          </w:p>
        </w:tc>
      </w:tr>
      <w:tr w:rsidR="009A05BE" w:rsidRPr="00D96163" w14:paraId="5279BD0A" w14:textId="77777777" w:rsidTr="00C34662">
        <w:trPr>
          <w:trHeight w:val="142"/>
        </w:trPr>
        <w:tc>
          <w:tcPr>
            <w:tcW w:w="9351" w:type="dxa"/>
            <w:tcBorders>
              <w:top w:val="double" w:sz="4" w:space="0" w:color="auto"/>
              <w:left w:val="single" w:sz="4" w:space="0" w:color="000000" w:themeColor="text1"/>
              <w:bottom w:val="double" w:sz="4" w:space="0" w:color="auto"/>
              <w:right w:val="single" w:sz="4" w:space="0" w:color="000000" w:themeColor="text1"/>
            </w:tcBorders>
          </w:tcPr>
          <w:p w14:paraId="39EA53C8" w14:textId="77777777" w:rsidR="009A05BE" w:rsidRPr="00342D06" w:rsidRDefault="009A05BE" w:rsidP="00C34662">
            <w:pPr>
              <w:spacing w:line="276" w:lineRule="auto"/>
              <w:rPr>
                <w:rFonts w:ascii="Calibri" w:hAnsi="Calibri"/>
                <w:b/>
                <w:sz w:val="22"/>
                <w:szCs w:val="22"/>
              </w:rPr>
            </w:pPr>
          </w:p>
          <w:p w14:paraId="6D9CF24D" w14:textId="77777777" w:rsidR="009A05BE" w:rsidRPr="00342D06" w:rsidRDefault="009A05BE" w:rsidP="00C34662">
            <w:pPr>
              <w:spacing w:line="276" w:lineRule="auto"/>
              <w:rPr>
                <w:rFonts w:ascii="Calibri" w:hAnsi="Calibri"/>
                <w:b/>
                <w:sz w:val="22"/>
                <w:szCs w:val="22"/>
              </w:rPr>
            </w:pPr>
            <w:r w:rsidRPr="00342D06">
              <w:rPr>
                <w:rFonts w:ascii="Calibri" w:hAnsi="Calibri"/>
                <w:b/>
                <w:sz w:val="22"/>
                <w:szCs w:val="22"/>
              </w:rPr>
              <w:t>Workplan</w:t>
            </w:r>
          </w:p>
          <w:p w14:paraId="39085B39" w14:textId="77777777" w:rsidR="009A05BE" w:rsidRPr="00342D06" w:rsidRDefault="009A05BE" w:rsidP="00C34662">
            <w:pPr>
              <w:spacing w:line="276" w:lineRule="auto"/>
              <w:rPr>
                <w:rFonts w:ascii="Calibri" w:hAnsi="Calibri"/>
                <w:b/>
                <w:sz w:val="22"/>
                <w:szCs w:val="22"/>
              </w:rPr>
            </w:pPr>
            <w:r w:rsidRPr="00342D06">
              <w:rPr>
                <w:rFonts w:ascii="Calibri" w:hAnsi="Calibri"/>
                <w:b/>
                <w:sz w:val="22"/>
                <w:szCs w:val="22"/>
              </w:rPr>
              <w:t xml:space="preserve">Task 1 </w:t>
            </w:r>
            <w:r>
              <w:rPr>
                <w:rFonts w:ascii="Calibri" w:hAnsi="Calibri"/>
                <w:b/>
                <w:sz w:val="22"/>
                <w:szCs w:val="22"/>
              </w:rPr>
              <w:t>Task name</w:t>
            </w:r>
          </w:p>
          <w:p w14:paraId="10A07F3D" w14:textId="100E1E56" w:rsidR="009A05BE" w:rsidRDefault="009A05BE" w:rsidP="00C34662">
            <w:pPr>
              <w:spacing w:line="276" w:lineRule="auto"/>
              <w:rPr>
                <w:rFonts w:ascii="Calibri" w:hAnsi="Calibri"/>
                <w:sz w:val="22"/>
                <w:szCs w:val="22"/>
              </w:rPr>
            </w:pPr>
            <w:r>
              <w:rPr>
                <w:rFonts w:ascii="Calibri" w:hAnsi="Calibri"/>
                <w:sz w:val="22"/>
                <w:szCs w:val="22"/>
              </w:rPr>
              <w:t>Task description</w:t>
            </w:r>
            <w:r w:rsidRPr="00342D06">
              <w:rPr>
                <w:rFonts w:ascii="Calibri" w:hAnsi="Calibri"/>
                <w:sz w:val="22"/>
                <w:szCs w:val="22"/>
              </w:rPr>
              <w:t>.</w:t>
            </w:r>
          </w:p>
          <w:p w14:paraId="08AE875D" w14:textId="1301E7FD" w:rsidR="00BF2091" w:rsidRDefault="00BF2091" w:rsidP="00C34662">
            <w:pPr>
              <w:spacing w:line="276" w:lineRule="auto"/>
              <w:rPr>
                <w:rFonts w:ascii="Calibri" w:hAnsi="Calibri"/>
                <w:sz w:val="22"/>
                <w:szCs w:val="22"/>
              </w:rPr>
            </w:pPr>
            <w:r w:rsidRPr="00212C34">
              <w:rPr>
                <w:rFonts w:ascii="Calibri" w:hAnsi="Calibri"/>
                <w:i/>
                <w:sz w:val="22"/>
                <w:szCs w:val="22"/>
              </w:rPr>
              <w:t xml:space="preserve">Note: </w:t>
            </w:r>
            <w:r>
              <w:rPr>
                <w:rFonts w:ascii="Calibri" w:hAnsi="Calibri"/>
                <w:i/>
                <w:sz w:val="22"/>
                <w:szCs w:val="22"/>
              </w:rPr>
              <w:t>If your experiment consists of different tasks, please insert a description of each task.</w:t>
            </w:r>
          </w:p>
          <w:p w14:paraId="493F0DD1" w14:textId="77777777" w:rsidR="00BF2091" w:rsidRPr="00342D06" w:rsidRDefault="00BF2091" w:rsidP="00C34662">
            <w:pPr>
              <w:spacing w:line="276" w:lineRule="auto"/>
              <w:rPr>
                <w:rFonts w:ascii="Calibri" w:hAnsi="Calibri"/>
                <w:sz w:val="22"/>
                <w:szCs w:val="22"/>
              </w:rPr>
            </w:pPr>
          </w:p>
          <w:p w14:paraId="783DFF5A" w14:textId="6D554786" w:rsidR="009A05BE" w:rsidRPr="00342D06" w:rsidRDefault="009A05BE" w:rsidP="00C34662">
            <w:pPr>
              <w:spacing w:line="276" w:lineRule="auto"/>
              <w:rPr>
                <w:rFonts w:ascii="Calibri" w:hAnsi="Calibri"/>
                <w:i/>
                <w:sz w:val="22"/>
                <w:szCs w:val="22"/>
              </w:rPr>
            </w:pPr>
            <w:r w:rsidRPr="009674BB">
              <w:rPr>
                <w:rFonts w:ascii="Calibri" w:hAnsi="Calibri"/>
                <w:b/>
                <w:i/>
                <w:sz w:val="22"/>
                <w:szCs w:val="22"/>
              </w:rPr>
              <w:t>Deliverable</w:t>
            </w:r>
            <w:r w:rsidRPr="00342D06">
              <w:rPr>
                <w:rFonts w:ascii="Calibri" w:hAnsi="Calibri"/>
                <w:i/>
                <w:sz w:val="22"/>
                <w:szCs w:val="22"/>
              </w:rPr>
              <w:t xml:space="preserve">: </w:t>
            </w:r>
            <w:r>
              <w:rPr>
                <w:rFonts w:ascii="Calibri" w:hAnsi="Calibri"/>
                <w:i/>
                <w:sz w:val="22"/>
                <w:szCs w:val="22"/>
              </w:rPr>
              <w:t xml:space="preserve">Deliverable short description (Experiment Month </w:t>
            </w:r>
            <w:proofErr w:type="spellStart"/>
            <w:proofErr w:type="gramStart"/>
            <w:r>
              <w:rPr>
                <w:rFonts w:ascii="Calibri" w:hAnsi="Calibri"/>
                <w:i/>
                <w:sz w:val="22"/>
                <w:szCs w:val="22"/>
              </w:rPr>
              <w:t>nn</w:t>
            </w:r>
            <w:proofErr w:type="spellEnd"/>
            <w:r>
              <w:rPr>
                <w:rFonts w:ascii="Calibri" w:hAnsi="Calibri"/>
                <w:i/>
                <w:sz w:val="22"/>
                <w:szCs w:val="22"/>
              </w:rPr>
              <w:t xml:space="preserve">  (</w:t>
            </w:r>
            <w:proofErr w:type="gramEnd"/>
            <w:r>
              <w:rPr>
                <w:rFonts w:ascii="Calibri" w:hAnsi="Calibri"/>
                <w:i/>
                <w:sz w:val="22"/>
                <w:szCs w:val="22"/>
              </w:rPr>
              <w:t xml:space="preserve">i.e. within months 1 to </w:t>
            </w:r>
            <w:r w:rsidR="00E2279B">
              <w:rPr>
                <w:rFonts w:ascii="Calibri" w:hAnsi="Calibri"/>
                <w:i/>
                <w:sz w:val="22"/>
                <w:szCs w:val="22"/>
              </w:rPr>
              <w:t xml:space="preserve">6 </w:t>
            </w:r>
            <w:r>
              <w:rPr>
                <w:rFonts w:ascii="Calibri" w:hAnsi="Calibri"/>
                <w:i/>
                <w:sz w:val="22"/>
                <w:szCs w:val="22"/>
              </w:rPr>
              <w:t>of the experiment)</w:t>
            </w:r>
            <w:r w:rsidRPr="00342D06">
              <w:rPr>
                <w:rFonts w:ascii="Calibri" w:hAnsi="Calibri"/>
                <w:i/>
                <w:sz w:val="22"/>
                <w:szCs w:val="22"/>
              </w:rPr>
              <w:t>)</w:t>
            </w:r>
          </w:p>
          <w:p w14:paraId="7E35E6DA" w14:textId="19348CE6" w:rsidR="009A05BE" w:rsidRPr="00ED546C" w:rsidRDefault="009A05BE" w:rsidP="00C34662">
            <w:pPr>
              <w:spacing w:line="276" w:lineRule="auto"/>
              <w:rPr>
                <w:rFonts w:ascii="Calibri" w:hAnsi="Calibri"/>
                <w:i/>
                <w:sz w:val="22"/>
                <w:szCs w:val="22"/>
              </w:rPr>
            </w:pPr>
          </w:p>
          <w:p w14:paraId="7D7A28BC" w14:textId="13389EEF" w:rsidR="00BF2091" w:rsidRPr="00342D06" w:rsidRDefault="00BF2091" w:rsidP="00C34662">
            <w:pPr>
              <w:spacing w:line="276" w:lineRule="auto"/>
              <w:rPr>
                <w:rFonts w:ascii="Calibri" w:hAnsi="Calibri"/>
                <w:b/>
                <w:sz w:val="22"/>
                <w:szCs w:val="22"/>
              </w:rPr>
            </w:pPr>
          </w:p>
        </w:tc>
      </w:tr>
      <w:tr w:rsidR="009A05BE" w:rsidRPr="0098040A" w14:paraId="69E3AC67" w14:textId="77777777" w:rsidTr="00C34662">
        <w:trPr>
          <w:trHeight w:val="142"/>
        </w:trPr>
        <w:tc>
          <w:tcPr>
            <w:tcW w:w="9351" w:type="dxa"/>
            <w:tcBorders>
              <w:top w:val="double" w:sz="4" w:space="0" w:color="auto"/>
              <w:left w:val="single" w:sz="4" w:space="0" w:color="000000" w:themeColor="text1"/>
              <w:bottom w:val="double" w:sz="4" w:space="0" w:color="auto"/>
              <w:right w:val="single" w:sz="4" w:space="0" w:color="000000" w:themeColor="text1"/>
            </w:tcBorders>
          </w:tcPr>
          <w:p w14:paraId="23561581" w14:textId="77777777" w:rsidR="009A05BE" w:rsidRPr="00250066" w:rsidRDefault="009A05BE" w:rsidP="00C34662">
            <w:pPr>
              <w:spacing w:line="276" w:lineRule="auto"/>
              <w:rPr>
                <w:rFonts w:ascii="Calibri" w:hAnsi="Calibri"/>
                <w:b/>
                <w:sz w:val="22"/>
                <w:szCs w:val="22"/>
              </w:rPr>
            </w:pPr>
            <w:r w:rsidRPr="00250066">
              <w:rPr>
                <w:rFonts w:ascii="Calibri" w:hAnsi="Calibri"/>
                <w:b/>
                <w:sz w:val="22"/>
                <w:szCs w:val="22"/>
              </w:rPr>
              <w:t>Impact and Outputs</w:t>
            </w:r>
          </w:p>
          <w:p w14:paraId="3883CCC8" w14:textId="1F7F8C92" w:rsidR="009A05BE" w:rsidRPr="00A704EA" w:rsidRDefault="009A05BE" w:rsidP="00C34662">
            <w:pPr>
              <w:spacing w:line="276" w:lineRule="auto"/>
              <w:rPr>
                <w:rFonts w:ascii="Calibri" w:hAnsi="Calibri"/>
                <w:i/>
                <w:sz w:val="22"/>
                <w:szCs w:val="22"/>
              </w:rPr>
            </w:pPr>
            <w:r w:rsidRPr="00A704EA">
              <w:rPr>
                <w:rFonts w:ascii="Calibri" w:hAnsi="Calibri"/>
                <w:i/>
                <w:sz w:val="22"/>
                <w:szCs w:val="22"/>
              </w:rPr>
              <w:t>(Output = concrete results from the experiments, such as, but not limited to,</w:t>
            </w:r>
            <w:r w:rsidR="00142FCB">
              <w:rPr>
                <w:rFonts w:ascii="Calibri" w:hAnsi="Calibri"/>
                <w:i/>
                <w:sz w:val="22"/>
                <w:szCs w:val="22"/>
              </w:rPr>
              <w:t xml:space="preserve"> application </w:t>
            </w:r>
            <w:proofErr w:type="gramStart"/>
            <w:r w:rsidR="00142FCB">
              <w:rPr>
                <w:rFonts w:ascii="Calibri" w:hAnsi="Calibri"/>
                <w:i/>
                <w:sz w:val="22"/>
                <w:szCs w:val="22"/>
              </w:rPr>
              <w:t xml:space="preserve">release, </w:t>
            </w:r>
            <w:r w:rsidRPr="00A704EA">
              <w:rPr>
                <w:rFonts w:ascii="Calibri" w:hAnsi="Calibri"/>
                <w:i/>
                <w:sz w:val="22"/>
                <w:szCs w:val="22"/>
              </w:rPr>
              <w:t xml:space="preserve"> business</w:t>
            </w:r>
            <w:proofErr w:type="gramEnd"/>
            <w:r w:rsidRPr="00A704EA">
              <w:rPr>
                <w:rFonts w:ascii="Calibri" w:hAnsi="Calibri"/>
                <w:i/>
                <w:sz w:val="22"/>
                <w:szCs w:val="22"/>
              </w:rPr>
              <w:t xml:space="preserve"> </w:t>
            </w:r>
            <w:r w:rsidR="00142FCB">
              <w:rPr>
                <w:rFonts w:ascii="Calibri" w:hAnsi="Calibri"/>
                <w:i/>
                <w:sz w:val="22"/>
                <w:szCs w:val="22"/>
              </w:rPr>
              <w:t>case,</w:t>
            </w:r>
            <w:r w:rsidRPr="00A704EA">
              <w:rPr>
                <w:rFonts w:ascii="Calibri" w:hAnsi="Calibri"/>
                <w:i/>
                <w:sz w:val="22"/>
                <w:szCs w:val="22"/>
              </w:rPr>
              <w:t xml:space="preserve"> analy</w:t>
            </w:r>
            <w:r w:rsidR="00142FCB">
              <w:rPr>
                <w:rFonts w:ascii="Calibri" w:hAnsi="Calibri"/>
                <w:i/>
                <w:sz w:val="22"/>
                <w:szCs w:val="22"/>
              </w:rPr>
              <w:t>ses/reports of the experiment, validation report.</w:t>
            </w:r>
          </w:p>
          <w:p w14:paraId="3353E31B" w14:textId="77777777" w:rsidR="009A05BE" w:rsidRPr="00A704EA" w:rsidRDefault="009A05BE" w:rsidP="00C34662">
            <w:pPr>
              <w:spacing w:line="276" w:lineRule="auto"/>
              <w:rPr>
                <w:rFonts w:ascii="Calibri" w:hAnsi="Calibri"/>
                <w:i/>
                <w:sz w:val="22"/>
                <w:szCs w:val="22"/>
              </w:rPr>
            </w:pPr>
            <w:r w:rsidRPr="00A704EA">
              <w:rPr>
                <w:rFonts w:ascii="Calibri" w:hAnsi="Calibri"/>
                <w:i/>
                <w:sz w:val="22"/>
                <w:szCs w:val="22"/>
              </w:rPr>
              <w:t>Impact = explanation of the use of project results and the related business impact, enhanced capabilities or potential for service offerings, etc.)</w:t>
            </w:r>
          </w:p>
          <w:p w14:paraId="343C6378" w14:textId="77777777" w:rsidR="009A05BE" w:rsidRPr="00250066" w:rsidRDefault="009A05BE" w:rsidP="00C34662">
            <w:pPr>
              <w:spacing w:line="276" w:lineRule="auto"/>
              <w:rPr>
                <w:rFonts w:ascii="Calibri" w:hAnsi="Calibri"/>
                <w:sz w:val="22"/>
                <w:szCs w:val="22"/>
              </w:rPr>
            </w:pPr>
          </w:p>
          <w:p w14:paraId="0BC0B236" w14:textId="77777777" w:rsidR="009A05BE" w:rsidRPr="00250066" w:rsidRDefault="009A05BE" w:rsidP="00C34662">
            <w:pPr>
              <w:spacing w:line="276" w:lineRule="auto"/>
              <w:rPr>
                <w:rFonts w:ascii="Calibri" w:hAnsi="Calibri"/>
                <w:sz w:val="22"/>
                <w:szCs w:val="22"/>
              </w:rPr>
            </w:pPr>
            <w:r w:rsidRPr="00250066">
              <w:rPr>
                <w:rFonts w:ascii="Calibri" w:hAnsi="Calibri"/>
                <w:sz w:val="22"/>
                <w:szCs w:val="22"/>
              </w:rPr>
              <w:t>The output of experiment will be:</w:t>
            </w:r>
          </w:p>
          <w:p w14:paraId="7A817D42" w14:textId="77777777" w:rsidR="009A05BE" w:rsidRPr="00250066" w:rsidRDefault="009A05BE" w:rsidP="009A05BE">
            <w:pPr>
              <w:pStyle w:val="Prrafodelista"/>
              <w:numPr>
                <w:ilvl w:val="0"/>
                <w:numId w:val="20"/>
              </w:numPr>
              <w:spacing w:line="276" w:lineRule="auto"/>
              <w:jc w:val="left"/>
              <w:rPr>
                <w:rFonts w:ascii="Calibri" w:hAnsi="Calibri"/>
                <w:sz w:val="22"/>
                <w:szCs w:val="22"/>
              </w:rPr>
            </w:pPr>
          </w:p>
          <w:p w14:paraId="54AF3D4B" w14:textId="77777777" w:rsidR="009A05BE" w:rsidRPr="00250066" w:rsidRDefault="009A05BE" w:rsidP="00C34662">
            <w:pPr>
              <w:spacing w:line="276" w:lineRule="auto"/>
              <w:rPr>
                <w:rFonts w:ascii="Calibri" w:hAnsi="Calibri"/>
                <w:sz w:val="22"/>
                <w:szCs w:val="22"/>
              </w:rPr>
            </w:pPr>
          </w:p>
          <w:p w14:paraId="61CF4AE0" w14:textId="7BA5DD55" w:rsidR="009A05BE" w:rsidRPr="00250066" w:rsidRDefault="009A05BE" w:rsidP="00C34662">
            <w:pPr>
              <w:spacing w:line="276" w:lineRule="auto"/>
              <w:rPr>
                <w:rFonts w:ascii="Calibri" w:hAnsi="Calibri"/>
                <w:sz w:val="22"/>
                <w:szCs w:val="22"/>
              </w:rPr>
            </w:pPr>
            <w:r w:rsidRPr="00250066">
              <w:rPr>
                <w:rFonts w:ascii="Calibri" w:hAnsi="Calibri"/>
                <w:sz w:val="22"/>
                <w:szCs w:val="22"/>
              </w:rPr>
              <w:t xml:space="preserve">The results of the experiment </w:t>
            </w:r>
            <w:r>
              <w:rPr>
                <w:rFonts w:ascii="Calibri" w:hAnsi="Calibri"/>
                <w:sz w:val="22"/>
                <w:szCs w:val="22"/>
              </w:rPr>
              <w:t>will</w:t>
            </w:r>
            <w:r w:rsidRPr="00250066">
              <w:rPr>
                <w:rFonts w:ascii="Calibri" w:hAnsi="Calibri"/>
                <w:sz w:val="22"/>
                <w:szCs w:val="22"/>
              </w:rPr>
              <w:t xml:space="preserve"> be </w:t>
            </w:r>
            <w:r w:rsidR="0098040A">
              <w:rPr>
                <w:rFonts w:ascii="Calibri" w:hAnsi="Calibri"/>
                <w:sz w:val="22"/>
                <w:szCs w:val="22"/>
              </w:rPr>
              <w:t>reported in 2 mandatory deliverables, one at M3 and one at M6. Applicants are free to issue more deliverables if needed.</w:t>
            </w:r>
          </w:p>
          <w:p w14:paraId="68784B0A" w14:textId="77777777" w:rsidR="009A05BE" w:rsidRPr="00250066" w:rsidRDefault="009A05BE" w:rsidP="00C34662">
            <w:pPr>
              <w:spacing w:line="276" w:lineRule="auto"/>
              <w:rPr>
                <w:rFonts w:ascii="Calibri" w:hAnsi="Calibri"/>
                <w:b/>
                <w:sz w:val="22"/>
                <w:szCs w:val="22"/>
              </w:rPr>
            </w:pPr>
          </w:p>
        </w:tc>
      </w:tr>
    </w:tbl>
    <w:tbl>
      <w:tblPr>
        <w:tblStyle w:val="Tabellenraster1"/>
        <w:tblW w:w="9356" w:type="dxa"/>
        <w:tblInd w:w="-34" w:type="dxa"/>
        <w:tblLayout w:type="fixed"/>
        <w:tblLook w:val="04A0" w:firstRow="1" w:lastRow="0" w:firstColumn="1" w:lastColumn="0" w:noHBand="0" w:noVBand="1"/>
      </w:tblPr>
      <w:tblGrid>
        <w:gridCol w:w="9356"/>
      </w:tblGrid>
      <w:tr w:rsidR="009A05BE" w:rsidRPr="00DD618A" w14:paraId="35899FCC" w14:textId="77777777" w:rsidTr="00C34662">
        <w:trPr>
          <w:trHeight w:val="142"/>
        </w:trPr>
        <w:tc>
          <w:tcPr>
            <w:tcW w:w="9356" w:type="dxa"/>
          </w:tcPr>
          <w:p w14:paraId="5E59C93A" w14:textId="2528F73F" w:rsidR="009A05BE" w:rsidRPr="00DD618A" w:rsidRDefault="009771E8" w:rsidP="00C34662">
            <w:pPr>
              <w:spacing w:line="276" w:lineRule="auto"/>
              <w:rPr>
                <w:rFonts w:ascii="Calibri" w:hAnsi="Calibri"/>
                <w:b/>
                <w:sz w:val="22"/>
                <w:szCs w:val="22"/>
              </w:rPr>
            </w:pPr>
            <w:r>
              <w:rPr>
                <w:rFonts w:ascii="Calibri" w:hAnsi="Calibri"/>
                <w:b/>
                <w:sz w:val="22"/>
                <w:szCs w:val="22"/>
              </w:rPr>
              <w:t>Efforts (PM):</w:t>
            </w:r>
          </w:p>
        </w:tc>
      </w:tr>
    </w:tbl>
    <w:p w14:paraId="384CF0C7" w14:textId="77777777" w:rsidR="009A05BE" w:rsidRPr="00DF37B6" w:rsidRDefault="009A05BE" w:rsidP="009A05BE">
      <w:pPr>
        <w:spacing w:line="276" w:lineRule="auto"/>
        <w:rPr>
          <w:rFonts w:eastAsia="Times New Roman" w:cstheme="minorHAnsi"/>
          <w:i/>
          <w:lang w:val="en-GB" w:eastAsia="en-GB"/>
        </w:rPr>
      </w:pPr>
      <w:r w:rsidRPr="00DF37B6">
        <w:rPr>
          <w:rFonts w:eastAsia="Times New Roman" w:cstheme="minorHAnsi"/>
          <w:i/>
          <w:lang w:val="en-GB" w:eastAsia="en-GB"/>
        </w:rPr>
        <w:t>PM = Person Months</w:t>
      </w:r>
    </w:p>
    <w:p w14:paraId="7ABDCBA5" w14:textId="77777777" w:rsidR="009A05BE" w:rsidRDefault="009A05BE" w:rsidP="009A05BE">
      <w:pPr>
        <w:spacing w:line="276" w:lineRule="auto"/>
        <w:rPr>
          <w:rFonts w:eastAsia="Times New Roman" w:cstheme="minorHAnsi"/>
          <w:lang w:val="en-GB" w:eastAsia="en-GB"/>
        </w:rPr>
      </w:pPr>
    </w:p>
    <w:p w14:paraId="5E3A7279" w14:textId="77777777" w:rsidR="009A05BE" w:rsidRPr="00927C8F" w:rsidRDefault="009A05BE" w:rsidP="009A05BE">
      <w:pPr>
        <w:spacing w:line="276" w:lineRule="auto"/>
        <w:rPr>
          <w:rFonts w:eastAsia="Times New Roman" w:cstheme="minorHAnsi"/>
          <w:lang w:val="en-GB" w:eastAsia="en-GB"/>
        </w:rPr>
      </w:pPr>
    </w:p>
    <w:p w14:paraId="03467DC7" w14:textId="2FA1FEFC" w:rsidR="009A05BE" w:rsidRPr="00D90707" w:rsidRDefault="00CF591B" w:rsidP="009A05BE">
      <w:pPr>
        <w:pStyle w:val="Ttulo1"/>
        <w:rPr>
          <w:rFonts w:eastAsia="MS Gothic"/>
          <w:lang w:val="en-GB" w:eastAsia="en-GB"/>
        </w:rPr>
      </w:pPr>
      <w:bookmarkStart w:id="9" w:name="_Toc510506585"/>
      <w:r>
        <w:rPr>
          <w:rFonts w:eastAsia="MS Gothic"/>
          <w:lang w:val="en-GB" w:eastAsia="en-GB"/>
        </w:rPr>
        <w:t>Background and qualification</w:t>
      </w:r>
      <w:bookmarkEnd w:id="9"/>
    </w:p>
    <w:p w14:paraId="4253EB66" w14:textId="77777777" w:rsidR="009A05BE" w:rsidRPr="00D90707" w:rsidRDefault="009A05BE" w:rsidP="009A05BE">
      <w:pPr>
        <w:spacing w:line="276" w:lineRule="auto"/>
        <w:rPr>
          <w:rFonts w:eastAsia="Times New Roman" w:cstheme="minorHAnsi"/>
          <w:lang w:val="en-GB" w:eastAsia="en-GB"/>
        </w:rPr>
      </w:pPr>
      <w:r>
        <w:rPr>
          <w:rFonts w:eastAsia="Times New Roman" w:cstheme="minorHAnsi"/>
          <w:lang w:val="en-GB" w:eastAsia="en-GB"/>
        </w:rPr>
        <w:t>(Guideline: 2 pages)</w:t>
      </w:r>
    </w:p>
    <w:p w14:paraId="66AD6428" w14:textId="092C6A55" w:rsidR="00CF591B" w:rsidRPr="00632CF1" w:rsidRDefault="00CF591B" w:rsidP="00CF591B">
      <w:pPr>
        <w:rPr>
          <w:i/>
        </w:rPr>
      </w:pPr>
      <w:r w:rsidRPr="00ED546C">
        <w:rPr>
          <w:i/>
        </w:rPr>
        <w:t>This section describes the proposer and includes an overview of the activities, the proposer’s qualifications, technical expertise and other information to allow the reviewers to judge the proposer’s ability to carry out the Experiment.</w:t>
      </w:r>
    </w:p>
    <w:p w14:paraId="7C9CF078" w14:textId="77777777" w:rsidR="009A05BE" w:rsidRPr="00ED546C" w:rsidRDefault="009A05BE" w:rsidP="009A05BE">
      <w:pPr>
        <w:spacing w:line="276" w:lineRule="auto"/>
        <w:rPr>
          <w:rFonts w:eastAsia="Times New Roman" w:cstheme="minorHAnsi"/>
          <w:lang w:eastAsia="en-GB"/>
        </w:rPr>
      </w:pPr>
    </w:p>
    <w:p w14:paraId="2BC22C9F" w14:textId="77777777" w:rsidR="009A05BE" w:rsidRPr="00D90707" w:rsidRDefault="009A05BE" w:rsidP="009A05BE">
      <w:pPr>
        <w:spacing w:line="276" w:lineRule="auto"/>
        <w:rPr>
          <w:rFonts w:eastAsia="Times New Roman" w:cstheme="minorHAnsi"/>
          <w:lang w:val="en-GB" w:eastAsia="en-GB"/>
        </w:rPr>
      </w:pPr>
    </w:p>
    <w:p w14:paraId="5336A182" w14:textId="77777777" w:rsidR="009A05BE" w:rsidRDefault="009A05BE" w:rsidP="009A05BE">
      <w:pPr>
        <w:rPr>
          <w:rFonts w:ascii="Calibri" w:eastAsia="MS Gothic" w:hAnsi="Calibri" w:cs="Times New Roman"/>
          <w:b/>
          <w:bCs/>
          <w:sz w:val="32"/>
          <w:szCs w:val="28"/>
          <w:lang w:val="en-GB" w:eastAsia="en-GB"/>
        </w:rPr>
      </w:pPr>
      <w:r>
        <w:rPr>
          <w:rFonts w:ascii="Calibri" w:eastAsia="MS Gothic" w:hAnsi="Calibri" w:cs="Times New Roman"/>
          <w:b/>
          <w:bCs/>
          <w:sz w:val="32"/>
          <w:szCs w:val="28"/>
          <w:lang w:val="en-GB" w:eastAsia="en-GB"/>
        </w:rPr>
        <w:br w:type="page"/>
      </w:r>
    </w:p>
    <w:p w14:paraId="71DED895" w14:textId="77777777" w:rsidR="009A05BE" w:rsidRPr="00D90707" w:rsidRDefault="009A05BE" w:rsidP="009A05BE">
      <w:pPr>
        <w:pStyle w:val="Ttulo1"/>
        <w:rPr>
          <w:rFonts w:eastAsia="MS Gothic"/>
          <w:lang w:val="en-GB" w:eastAsia="en-GB"/>
        </w:rPr>
      </w:pPr>
      <w:bookmarkStart w:id="10" w:name="_Toc452037609"/>
      <w:bookmarkStart w:id="11" w:name="_Toc510506586"/>
      <w:r w:rsidRPr="009674BB">
        <w:rPr>
          <w:rFonts w:eastAsia="MS Gothic"/>
          <w:lang w:val="en-GB" w:eastAsia="en-GB"/>
        </w:rPr>
        <w:lastRenderedPageBreak/>
        <w:t>Justification of costs and resources</w:t>
      </w:r>
      <w:bookmarkEnd w:id="10"/>
      <w:bookmarkEnd w:id="11"/>
    </w:p>
    <w:p w14:paraId="0D27BC9A" w14:textId="77777777" w:rsidR="009A05BE" w:rsidRDefault="009A05BE" w:rsidP="009A05BE">
      <w:pPr>
        <w:spacing w:line="276" w:lineRule="auto"/>
        <w:rPr>
          <w:rFonts w:eastAsia="Times New Roman" w:cstheme="minorHAnsi"/>
          <w:lang w:val="en-GB" w:eastAsia="en-GB"/>
        </w:rPr>
      </w:pPr>
      <w:r>
        <w:rPr>
          <w:rFonts w:eastAsia="Times New Roman" w:cstheme="minorHAnsi"/>
          <w:lang w:val="en-GB" w:eastAsia="en-GB"/>
        </w:rPr>
        <w:t>(Guideline: 1 page)</w:t>
      </w:r>
    </w:p>
    <w:p w14:paraId="487B05C9" w14:textId="45CC2DF8" w:rsidR="009A05BE" w:rsidRDefault="009A05BE" w:rsidP="009A05BE">
      <w:pPr>
        <w:spacing w:line="276" w:lineRule="auto"/>
        <w:rPr>
          <w:rFonts w:eastAsia="Times New Roman" w:cstheme="minorHAnsi"/>
          <w:lang w:val="en-GB" w:eastAsia="en-GB"/>
        </w:rPr>
      </w:pPr>
      <w:r>
        <w:rPr>
          <w:rFonts w:eastAsia="Times New Roman" w:cstheme="minorHAnsi"/>
          <w:lang w:val="en-GB" w:eastAsia="en-GB"/>
        </w:rPr>
        <w:t>Cost breakdown per Participant; Funding for Third Parties</w:t>
      </w:r>
    </w:p>
    <w:p w14:paraId="4F524092" w14:textId="77777777" w:rsidR="009A05BE" w:rsidRDefault="009A05BE" w:rsidP="009A05BE">
      <w:pPr>
        <w:spacing w:line="276" w:lineRule="auto"/>
        <w:rPr>
          <w:rFonts w:eastAsia="Times New Roman" w:cstheme="minorHAnsi"/>
          <w:lang w:val="en-GB" w:eastAsia="en-GB"/>
        </w:rPr>
      </w:pPr>
    </w:p>
    <w:tbl>
      <w:tblPr>
        <w:tblStyle w:val="Tablaconcuadrcula1"/>
        <w:tblW w:w="0" w:type="auto"/>
        <w:jc w:val="center"/>
        <w:tblLook w:val="04A0" w:firstRow="1" w:lastRow="0" w:firstColumn="1" w:lastColumn="0" w:noHBand="0" w:noVBand="1"/>
      </w:tblPr>
      <w:tblGrid>
        <w:gridCol w:w="2579"/>
        <w:gridCol w:w="2171"/>
        <w:gridCol w:w="1869"/>
      </w:tblGrid>
      <w:tr w:rsidR="00783E15" w:rsidRPr="00783E15" w14:paraId="64493444" w14:textId="77777777" w:rsidTr="000628F8">
        <w:trPr>
          <w:cantSplit/>
          <w:jc w:val="center"/>
        </w:trPr>
        <w:tc>
          <w:tcPr>
            <w:tcW w:w="2579" w:type="dxa"/>
          </w:tcPr>
          <w:p w14:paraId="567B8965" w14:textId="77777777" w:rsidR="00783E15" w:rsidRPr="00783E15" w:rsidRDefault="00783E15" w:rsidP="00783E15">
            <w:pPr>
              <w:spacing w:before="60" w:after="60"/>
              <w:rPr>
                <w:rFonts w:ascii="Calibri" w:hAnsi="Calibri"/>
                <w:szCs w:val="24"/>
                <w:lang w:eastAsia="en-GB"/>
              </w:rPr>
            </w:pPr>
          </w:p>
        </w:tc>
        <w:tc>
          <w:tcPr>
            <w:tcW w:w="2171" w:type="dxa"/>
          </w:tcPr>
          <w:p w14:paraId="5C52C8A6" w14:textId="77777777" w:rsidR="00783E15" w:rsidRPr="00783E15" w:rsidRDefault="00783E15" w:rsidP="00783E15">
            <w:pPr>
              <w:spacing w:before="60" w:after="60"/>
              <w:rPr>
                <w:rFonts w:ascii="Calibri" w:hAnsi="Calibri"/>
                <w:b/>
                <w:szCs w:val="24"/>
                <w:lang w:eastAsia="en-GB"/>
              </w:rPr>
            </w:pPr>
            <w:r w:rsidRPr="00783E15">
              <w:rPr>
                <w:rFonts w:ascii="Calibri" w:hAnsi="Calibri"/>
                <w:b/>
                <w:szCs w:val="24"/>
                <w:lang w:eastAsia="en-GB"/>
              </w:rPr>
              <w:t>Total PM</w:t>
            </w:r>
          </w:p>
        </w:tc>
        <w:tc>
          <w:tcPr>
            <w:tcW w:w="1869" w:type="dxa"/>
          </w:tcPr>
          <w:p w14:paraId="6EE863CA" w14:textId="77777777" w:rsidR="00783E15" w:rsidRPr="00783E15" w:rsidRDefault="00783E15" w:rsidP="00783E15">
            <w:pPr>
              <w:spacing w:before="60" w:after="60"/>
              <w:rPr>
                <w:rFonts w:ascii="Calibri" w:hAnsi="Calibri"/>
                <w:b/>
                <w:szCs w:val="24"/>
                <w:lang w:eastAsia="en-GB"/>
              </w:rPr>
            </w:pPr>
            <w:r w:rsidRPr="00783E15">
              <w:rPr>
                <w:rFonts w:ascii="Calibri" w:hAnsi="Calibri"/>
                <w:b/>
                <w:szCs w:val="24"/>
                <w:lang w:eastAsia="en-GB"/>
              </w:rPr>
              <w:t>Cost (</w:t>
            </w:r>
            <w:r w:rsidRPr="00783E15">
              <w:rPr>
                <w:rFonts w:ascii="Calibri" w:hAnsi="Calibri"/>
                <w:szCs w:val="24"/>
                <w:lang w:eastAsia="en-GB"/>
              </w:rPr>
              <w:t>€</w:t>
            </w:r>
            <w:r w:rsidRPr="00783E15">
              <w:rPr>
                <w:rFonts w:ascii="Calibri" w:hAnsi="Calibri"/>
                <w:b/>
                <w:szCs w:val="24"/>
                <w:lang w:eastAsia="en-GB"/>
              </w:rPr>
              <w:t>)</w:t>
            </w:r>
          </w:p>
        </w:tc>
      </w:tr>
      <w:tr w:rsidR="00783E15" w:rsidRPr="00783E15" w14:paraId="0581BD47" w14:textId="77777777" w:rsidTr="00783E15">
        <w:trPr>
          <w:cantSplit/>
          <w:jc w:val="center"/>
        </w:trPr>
        <w:tc>
          <w:tcPr>
            <w:tcW w:w="2579" w:type="dxa"/>
          </w:tcPr>
          <w:p w14:paraId="67670684" w14:textId="77777777" w:rsidR="00783E15" w:rsidRPr="00783E15" w:rsidRDefault="00783E15" w:rsidP="00783E15">
            <w:pPr>
              <w:spacing w:before="60" w:after="60"/>
              <w:rPr>
                <w:rFonts w:ascii="Calibri" w:hAnsi="Calibri"/>
                <w:szCs w:val="24"/>
                <w:lang w:eastAsia="en-GB"/>
              </w:rPr>
            </w:pPr>
            <w:r w:rsidRPr="00783E15">
              <w:rPr>
                <w:rFonts w:ascii="Calibri" w:hAnsi="Calibri"/>
                <w:szCs w:val="24"/>
                <w:lang w:eastAsia="en-GB"/>
              </w:rPr>
              <w:t>1. Direct Personnel costs</w:t>
            </w:r>
          </w:p>
        </w:tc>
        <w:tc>
          <w:tcPr>
            <w:tcW w:w="2171" w:type="dxa"/>
            <w:shd w:val="clear" w:color="auto" w:fill="D9D9D9"/>
          </w:tcPr>
          <w:p w14:paraId="7671F2C8" w14:textId="77777777" w:rsidR="00783E15" w:rsidRPr="00783E15" w:rsidRDefault="00783E15" w:rsidP="00783E15">
            <w:pPr>
              <w:spacing w:before="60" w:after="60"/>
              <w:rPr>
                <w:rFonts w:ascii="Calibri" w:hAnsi="Calibri"/>
                <w:szCs w:val="24"/>
                <w:highlight w:val="lightGray"/>
                <w:lang w:eastAsia="en-GB"/>
              </w:rPr>
            </w:pPr>
          </w:p>
        </w:tc>
        <w:tc>
          <w:tcPr>
            <w:tcW w:w="1869" w:type="dxa"/>
            <w:shd w:val="clear" w:color="auto" w:fill="D9D9D9"/>
          </w:tcPr>
          <w:p w14:paraId="0C7BD407" w14:textId="77777777" w:rsidR="00783E15" w:rsidRPr="00783E15" w:rsidRDefault="00783E15" w:rsidP="00ED546C">
            <w:pPr>
              <w:spacing w:before="60" w:after="60"/>
              <w:jc w:val="left"/>
              <w:rPr>
                <w:rFonts w:ascii="Calibri" w:hAnsi="Calibri"/>
                <w:szCs w:val="24"/>
                <w:highlight w:val="lightGray"/>
                <w:lang w:eastAsia="en-GB"/>
              </w:rPr>
            </w:pPr>
          </w:p>
        </w:tc>
      </w:tr>
      <w:tr w:rsidR="00783E15" w:rsidRPr="00783E15" w14:paraId="7624C572" w14:textId="77777777" w:rsidTr="00783E15">
        <w:trPr>
          <w:cantSplit/>
          <w:jc w:val="center"/>
        </w:trPr>
        <w:tc>
          <w:tcPr>
            <w:tcW w:w="4750" w:type="dxa"/>
            <w:gridSpan w:val="2"/>
            <w:shd w:val="clear" w:color="auto" w:fill="auto"/>
          </w:tcPr>
          <w:p w14:paraId="5D471120" w14:textId="4AF44A77" w:rsidR="00783E15" w:rsidRPr="00783E15" w:rsidRDefault="00783E15" w:rsidP="00783E15">
            <w:pPr>
              <w:spacing w:before="60" w:after="60"/>
              <w:rPr>
                <w:rFonts w:ascii="Calibri" w:hAnsi="Calibri"/>
                <w:szCs w:val="24"/>
                <w:lang w:eastAsia="en-GB"/>
              </w:rPr>
            </w:pPr>
            <w:r w:rsidRPr="00783E15">
              <w:rPr>
                <w:rFonts w:ascii="Calibri" w:hAnsi="Calibri"/>
                <w:szCs w:val="24"/>
                <w:lang w:eastAsia="en-GB"/>
              </w:rPr>
              <w:t>2. Other direct costs</w:t>
            </w:r>
            <w:r w:rsidR="00EB70DB">
              <w:rPr>
                <w:rStyle w:val="Refdenotaalfinal"/>
                <w:rFonts w:ascii="Calibri" w:hAnsi="Calibri"/>
                <w:szCs w:val="24"/>
                <w:lang w:eastAsia="en-GB"/>
              </w:rPr>
              <w:endnoteReference w:id="1"/>
            </w:r>
          </w:p>
        </w:tc>
        <w:tc>
          <w:tcPr>
            <w:tcW w:w="1869" w:type="dxa"/>
            <w:shd w:val="clear" w:color="auto" w:fill="D9D9D9"/>
          </w:tcPr>
          <w:p w14:paraId="0A68EBA5" w14:textId="77777777" w:rsidR="00783E15" w:rsidRPr="00783E15" w:rsidRDefault="00783E15" w:rsidP="00ED546C">
            <w:pPr>
              <w:spacing w:before="60" w:after="60"/>
              <w:jc w:val="left"/>
              <w:rPr>
                <w:rFonts w:ascii="Calibri" w:hAnsi="Calibri"/>
                <w:szCs w:val="24"/>
                <w:lang w:eastAsia="en-GB"/>
              </w:rPr>
            </w:pPr>
          </w:p>
        </w:tc>
      </w:tr>
      <w:tr w:rsidR="00783E15" w:rsidRPr="00783E15" w14:paraId="32138EC8" w14:textId="77777777" w:rsidTr="00783E15">
        <w:trPr>
          <w:cantSplit/>
          <w:trHeight w:val="149"/>
          <w:jc w:val="center"/>
        </w:trPr>
        <w:tc>
          <w:tcPr>
            <w:tcW w:w="4750" w:type="dxa"/>
            <w:gridSpan w:val="2"/>
            <w:shd w:val="clear" w:color="auto" w:fill="auto"/>
          </w:tcPr>
          <w:p w14:paraId="7BB7A291" w14:textId="77777777" w:rsidR="00783E15" w:rsidRPr="00783E15" w:rsidRDefault="00783E15" w:rsidP="00783E15">
            <w:pPr>
              <w:spacing w:before="60" w:after="60"/>
              <w:rPr>
                <w:rFonts w:ascii="Calibri" w:hAnsi="Calibri"/>
                <w:szCs w:val="24"/>
                <w:lang w:eastAsia="en-GB"/>
              </w:rPr>
            </w:pPr>
            <w:r w:rsidRPr="00783E15">
              <w:rPr>
                <w:rFonts w:ascii="Calibri" w:hAnsi="Calibri"/>
                <w:szCs w:val="24"/>
                <w:lang w:eastAsia="en-GB"/>
              </w:rPr>
              <w:t>3.Total direct costs (sum of row 1 and row 2)</w:t>
            </w:r>
          </w:p>
        </w:tc>
        <w:tc>
          <w:tcPr>
            <w:tcW w:w="1869" w:type="dxa"/>
            <w:shd w:val="clear" w:color="auto" w:fill="D9D9D9"/>
          </w:tcPr>
          <w:p w14:paraId="4EE49421" w14:textId="77777777" w:rsidR="00783E15" w:rsidRPr="00783E15" w:rsidRDefault="00783E15" w:rsidP="00ED546C">
            <w:pPr>
              <w:spacing w:before="60" w:after="60"/>
              <w:jc w:val="left"/>
              <w:rPr>
                <w:rFonts w:ascii="Calibri" w:hAnsi="Calibri"/>
                <w:szCs w:val="24"/>
                <w:lang w:eastAsia="en-GB"/>
              </w:rPr>
            </w:pPr>
          </w:p>
        </w:tc>
      </w:tr>
      <w:tr w:rsidR="00783E15" w:rsidRPr="00783E15" w14:paraId="667C47E6" w14:textId="77777777" w:rsidTr="00783E15">
        <w:trPr>
          <w:cantSplit/>
          <w:trHeight w:val="149"/>
          <w:jc w:val="center"/>
        </w:trPr>
        <w:tc>
          <w:tcPr>
            <w:tcW w:w="4750" w:type="dxa"/>
            <w:gridSpan w:val="2"/>
            <w:shd w:val="clear" w:color="auto" w:fill="auto"/>
          </w:tcPr>
          <w:p w14:paraId="33594B80" w14:textId="69542F83" w:rsidR="00783E15" w:rsidRPr="00783E15" w:rsidRDefault="00783E15" w:rsidP="00783E15">
            <w:pPr>
              <w:spacing w:before="60" w:after="60"/>
              <w:rPr>
                <w:rFonts w:ascii="Calibri" w:hAnsi="Calibri"/>
                <w:szCs w:val="24"/>
                <w:lang w:eastAsia="en-GB"/>
              </w:rPr>
            </w:pPr>
            <w:r w:rsidRPr="00783E15">
              <w:rPr>
                <w:rFonts w:ascii="Calibri" w:hAnsi="Calibri"/>
                <w:szCs w:val="24"/>
                <w:lang w:eastAsia="en-GB"/>
              </w:rPr>
              <w:t>4. Indirect costs</w:t>
            </w:r>
            <w:r w:rsidR="00EB70DB">
              <w:rPr>
                <w:rStyle w:val="Refdenotaalfinal"/>
                <w:rFonts w:ascii="Calibri" w:hAnsi="Calibri"/>
                <w:szCs w:val="24"/>
                <w:lang w:eastAsia="en-GB"/>
              </w:rPr>
              <w:endnoteReference w:id="2"/>
            </w:r>
            <w:r w:rsidRPr="00783E15">
              <w:rPr>
                <w:rFonts w:ascii="Calibri" w:hAnsi="Calibri"/>
                <w:szCs w:val="24"/>
                <w:lang w:eastAsia="en-GB"/>
              </w:rPr>
              <w:t xml:space="preserve"> (25% of row 3)</w:t>
            </w:r>
          </w:p>
        </w:tc>
        <w:tc>
          <w:tcPr>
            <w:tcW w:w="1869" w:type="dxa"/>
            <w:shd w:val="clear" w:color="auto" w:fill="D9D9D9"/>
          </w:tcPr>
          <w:p w14:paraId="03B233DD" w14:textId="77777777" w:rsidR="00783E15" w:rsidRPr="00783E15" w:rsidRDefault="00783E15" w:rsidP="00ED546C">
            <w:pPr>
              <w:spacing w:before="60" w:after="60"/>
              <w:jc w:val="left"/>
              <w:rPr>
                <w:rFonts w:ascii="Calibri" w:hAnsi="Calibri"/>
                <w:szCs w:val="24"/>
                <w:lang w:eastAsia="en-GB"/>
              </w:rPr>
            </w:pPr>
          </w:p>
        </w:tc>
      </w:tr>
      <w:tr w:rsidR="00783E15" w:rsidRPr="00783E15" w14:paraId="6299D1C9" w14:textId="77777777" w:rsidTr="00783E15">
        <w:trPr>
          <w:cantSplit/>
          <w:trHeight w:val="149"/>
          <w:jc w:val="center"/>
        </w:trPr>
        <w:tc>
          <w:tcPr>
            <w:tcW w:w="4750" w:type="dxa"/>
            <w:gridSpan w:val="2"/>
            <w:shd w:val="clear" w:color="auto" w:fill="auto"/>
          </w:tcPr>
          <w:p w14:paraId="48DF3F9C" w14:textId="77777777" w:rsidR="00783E15" w:rsidRPr="00783E15" w:rsidRDefault="00783E15" w:rsidP="00783E15">
            <w:pPr>
              <w:spacing w:before="60" w:after="60"/>
              <w:rPr>
                <w:rFonts w:ascii="Calibri" w:hAnsi="Calibri"/>
                <w:szCs w:val="24"/>
                <w:lang w:eastAsia="en-GB"/>
              </w:rPr>
            </w:pPr>
            <w:r w:rsidRPr="00783E15">
              <w:rPr>
                <w:rFonts w:ascii="Calibri" w:hAnsi="Calibri"/>
                <w:szCs w:val="24"/>
                <w:lang w:eastAsia="en-GB"/>
              </w:rPr>
              <w:t>5. Total costs (sum of row 3 and row 4)</w:t>
            </w:r>
          </w:p>
        </w:tc>
        <w:tc>
          <w:tcPr>
            <w:tcW w:w="1869" w:type="dxa"/>
            <w:shd w:val="clear" w:color="auto" w:fill="D9D9D9"/>
          </w:tcPr>
          <w:p w14:paraId="37982395" w14:textId="77777777" w:rsidR="00783E15" w:rsidRPr="00783E15" w:rsidRDefault="00783E15" w:rsidP="00ED546C">
            <w:pPr>
              <w:spacing w:before="60" w:after="60"/>
              <w:jc w:val="left"/>
              <w:rPr>
                <w:rFonts w:ascii="Calibri" w:hAnsi="Calibri"/>
                <w:szCs w:val="24"/>
                <w:lang w:eastAsia="en-GB"/>
              </w:rPr>
            </w:pPr>
          </w:p>
        </w:tc>
      </w:tr>
      <w:tr w:rsidR="00783E15" w:rsidRPr="00783E15" w14:paraId="0A28408A" w14:textId="77777777" w:rsidTr="00783E15">
        <w:trPr>
          <w:cantSplit/>
          <w:trHeight w:val="148"/>
          <w:jc w:val="center"/>
        </w:trPr>
        <w:tc>
          <w:tcPr>
            <w:tcW w:w="4750" w:type="dxa"/>
            <w:gridSpan w:val="2"/>
            <w:shd w:val="clear" w:color="auto" w:fill="auto"/>
          </w:tcPr>
          <w:p w14:paraId="4211F0E0" w14:textId="15B8417C" w:rsidR="00783E15" w:rsidRPr="00783E15" w:rsidRDefault="00783E15" w:rsidP="00783E15">
            <w:pPr>
              <w:spacing w:before="60" w:after="60"/>
              <w:rPr>
                <w:rFonts w:ascii="Calibri" w:hAnsi="Calibri"/>
                <w:szCs w:val="24"/>
                <w:lang w:eastAsia="en-GB"/>
              </w:rPr>
            </w:pPr>
            <w:r w:rsidRPr="00783E15">
              <w:rPr>
                <w:rFonts w:ascii="Calibri" w:hAnsi="Calibri"/>
                <w:szCs w:val="24"/>
                <w:lang w:eastAsia="en-GB"/>
              </w:rPr>
              <w:t>6. Requested funding</w:t>
            </w:r>
            <w:r w:rsidR="00EB70DB">
              <w:rPr>
                <w:rStyle w:val="Refdenotaalfinal"/>
                <w:rFonts w:ascii="Calibri" w:hAnsi="Calibri"/>
                <w:szCs w:val="24"/>
                <w:lang w:eastAsia="en-GB"/>
              </w:rPr>
              <w:endnoteReference w:id="3"/>
            </w:r>
            <w:r w:rsidRPr="00783E15">
              <w:rPr>
                <w:rFonts w:ascii="Calibri" w:hAnsi="Calibri"/>
                <w:szCs w:val="24"/>
                <w:lang w:eastAsia="en-GB"/>
              </w:rPr>
              <w:t xml:space="preserve"> (up to </w:t>
            </w:r>
            <w:r>
              <w:rPr>
                <w:rFonts w:ascii="Calibri" w:hAnsi="Calibri"/>
                <w:szCs w:val="24"/>
                <w:lang w:eastAsia="en-GB"/>
              </w:rPr>
              <w:t>6</w:t>
            </w:r>
            <w:r w:rsidRPr="00783E15">
              <w:rPr>
                <w:rFonts w:ascii="Calibri" w:hAnsi="Calibri"/>
                <w:szCs w:val="24"/>
                <w:lang w:eastAsia="en-GB"/>
              </w:rPr>
              <w:t>0000 EUR)</w:t>
            </w:r>
          </w:p>
        </w:tc>
        <w:tc>
          <w:tcPr>
            <w:tcW w:w="1869" w:type="dxa"/>
            <w:shd w:val="clear" w:color="auto" w:fill="D9D9D9"/>
          </w:tcPr>
          <w:p w14:paraId="45528795" w14:textId="77777777" w:rsidR="00783E15" w:rsidRPr="00783E15" w:rsidRDefault="00783E15" w:rsidP="00ED546C">
            <w:pPr>
              <w:spacing w:before="60" w:after="60"/>
              <w:jc w:val="left"/>
              <w:rPr>
                <w:rFonts w:ascii="Calibri" w:hAnsi="Calibri"/>
                <w:szCs w:val="24"/>
                <w:lang w:eastAsia="en-GB"/>
              </w:rPr>
            </w:pPr>
          </w:p>
        </w:tc>
      </w:tr>
    </w:tbl>
    <w:p w14:paraId="2183F7CF" w14:textId="31E9B3EB" w:rsidR="009A05BE" w:rsidRDefault="009A05BE" w:rsidP="009A05BE">
      <w:pPr>
        <w:spacing w:line="276" w:lineRule="auto"/>
        <w:rPr>
          <w:rFonts w:eastAsia="Times New Roman" w:cstheme="minorHAnsi"/>
          <w:lang w:val="en-GB" w:eastAsia="en-GB"/>
        </w:rPr>
      </w:pPr>
    </w:p>
    <w:p w14:paraId="61928296" w14:textId="77777777" w:rsidR="00B974CE" w:rsidRDefault="00B974CE" w:rsidP="00B974CE">
      <w:pPr>
        <w:spacing w:line="276" w:lineRule="auto"/>
        <w:rPr>
          <w:rFonts w:eastAsia="Times New Roman" w:cstheme="minorHAnsi"/>
          <w:i/>
          <w:lang w:val="en-GB" w:eastAsia="en-GB"/>
        </w:rPr>
      </w:pPr>
    </w:p>
    <w:p w14:paraId="530FAEA3" w14:textId="77777777" w:rsidR="009A05BE" w:rsidRPr="00927C8F" w:rsidRDefault="009A05BE" w:rsidP="009A05BE">
      <w:pPr>
        <w:spacing w:line="276" w:lineRule="auto"/>
        <w:rPr>
          <w:rFonts w:eastAsia="Times New Roman" w:cstheme="minorHAnsi"/>
          <w:lang w:val="en-GB" w:eastAsia="en-GB"/>
        </w:rPr>
      </w:pPr>
    </w:p>
    <w:p w14:paraId="5FF3D02B" w14:textId="3D37F8AF" w:rsidR="00C03B12" w:rsidRDefault="00C03B12" w:rsidP="002667BB">
      <w:pPr>
        <w:rPr>
          <w:rFonts w:eastAsiaTheme="majorEastAsia"/>
        </w:rPr>
      </w:pPr>
    </w:p>
    <w:sectPr w:rsidR="00C03B12" w:rsidSect="00B82874">
      <w:headerReference w:type="default" r:id="rId12"/>
      <w:footerReference w:type="default" r:id="rId13"/>
      <w:endnotePr>
        <w:numFmt w:val="decimal"/>
      </w:endnotePr>
      <w:pgSz w:w="11910" w:h="16840"/>
      <w:pgMar w:top="940" w:right="1260" w:bottom="980" w:left="1260" w:header="733" w:footer="7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F5C74" w14:textId="77777777" w:rsidR="00426BA7" w:rsidRDefault="00426BA7">
      <w:pPr>
        <w:spacing w:after="0" w:line="240" w:lineRule="auto"/>
      </w:pPr>
      <w:r>
        <w:separator/>
      </w:r>
    </w:p>
  </w:endnote>
  <w:endnote w:type="continuationSeparator" w:id="0">
    <w:p w14:paraId="25420E6C" w14:textId="77777777" w:rsidR="00426BA7" w:rsidRDefault="00426BA7">
      <w:pPr>
        <w:spacing w:after="0" w:line="240" w:lineRule="auto"/>
      </w:pPr>
      <w:r>
        <w:continuationSeparator/>
      </w:r>
    </w:p>
  </w:endnote>
  <w:endnote w:id="1">
    <w:p w14:paraId="1C7A2E09" w14:textId="77777777" w:rsidR="00EB70DB" w:rsidRDefault="00EB70DB" w:rsidP="00EB70DB">
      <w:pPr>
        <w:pStyle w:val="Textonotaalfinal"/>
      </w:pPr>
      <w:r>
        <w:rPr>
          <w:rStyle w:val="Refdenotaalfinal"/>
        </w:rPr>
        <w:endnoteRef/>
      </w:r>
      <w:r>
        <w:t xml:space="preserve"> Costs for experimental facilities of the applicants, if any, are included in “Other direct costs”.</w:t>
      </w:r>
    </w:p>
    <w:p w14:paraId="18D98815" w14:textId="1644D2B5" w:rsidR="00EB70DB" w:rsidRPr="00EB70DB" w:rsidRDefault="00EB70DB" w:rsidP="00EB70DB">
      <w:pPr>
        <w:pStyle w:val="Textonotaalfinal"/>
      </w:pPr>
      <w:r>
        <w:t>Costs for subcontracting and other direct costs need to be clearly explained.</w:t>
      </w:r>
    </w:p>
  </w:endnote>
  <w:endnote w:id="2">
    <w:p w14:paraId="5DAF928C" w14:textId="534BC787" w:rsidR="00EB70DB" w:rsidRPr="00EB70DB" w:rsidRDefault="00EB70DB">
      <w:pPr>
        <w:pStyle w:val="Textonotaalfinal"/>
      </w:pPr>
      <w:r>
        <w:rPr>
          <w:rStyle w:val="Refdenotaalfinal"/>
        </w:rPr>
        <w:endnoteRef/>
      </w:r>
      <w:r>
        <w:t xml:space="preserve"> </w:t>
      </w:r>
      <w:r w:rsidRPr="00ED546C">
        <w:t>Indirect costs are to be calculated as 25% of direct costs (i.e. personnel costs + other direct costs).</w:t>
      </w:r>
    </w:p>
  </w:endnote>
  <w:endnote w:id="3">
    <w:p w14:paraId="0C9F1F5A" w14:textId="1E832F9F" w:rsidR="00EB70DB" w:rsidRPr="00EB70DB" w:rsidRDefault="00EB70DB">
      <w:pPr>
        <w:pStyle w:val="Textonotaalfinal"/>
      </w:pPr>
      <w:r>
        <w:rPr>
          <w:rStyle w:val="Refdenotaalfinal"/>
        </w:rPr>
        <w:endnoteRef/>
      </w:r>
      <w:r>
        <w:t xml:space="preserve"> </w:t>
      </w:r>
      <w:r w:rsidRPr="00ED546C">
        <w:t>Funding rate 70% of eligible costs</w:t>
      </w:r>
      <w:r>
        <w:t xml:space="preserve"> (</w:t>
      </w:r>
      <w:r w:rsidRPr="000628F8">
        <w:t>100% for non-profit organisations)</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w Cen MT">
    <w:altName w:val="Lucida Sans Unicode"/>
    <w:charset w:val="00"/>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BBE1E" w14:textId="1D3C7A0C" w:rsidR="003A3990" w:rsidRDefault="00541071" w:rsidP="00056363">
    <w:pPr>
      <w:pBdr>
        <w:top w:val="single" w:sz="12" w:space="1" w:color="002060"/>
      </w:pBdr>
      <w:rPr>
        <w:sz w:val="20"/>
        <w:szCs w:val="20"/>
      </w:rPr>
    </w:pPr>
    <w:r>
      <w:rPr>
        <w:sz w:val="20"/>
        <w:szCs w:val="20"/>
      </w:rPr>
      <w:t>MIDIH Call 1</w:t>
    </w:r>
    <w:r w:rsidR="00056363">
      <w:rPr>
        <w:sz w:val="20"/>
        <w:szCs w:val="20"/>
      </w:rPr>
      <w:tab/>
    </w:r>
    <w:r w:rsidR="00056363">
      <w:rPr>
        <w:sz w:val="20"/>
        <w:szCs w:val="20"/>
      </w:rPr>
      <w:tab/>
    </w:r>
    <w:r w:rsidR="00056363">
      <w:rPr>
        <w:sz w:val="20"/>
        <w:szCs w:val="20"/>
      </w:rPr>
      <w:tab/>
    </w:r>
    <w:r w:rsidR="00056363">
      <w:rPr>
        <w:sz w:val="20"/>
        <w:szCs w:val="20"/>
      </w:rPr>
      <w:tab/>
    </w:r>
    <w:r w:rsidR="00056363">
      <w:rPr>
        <w:sz w:val="20"/>
        <w:szCs w:val="20"/>
      </w:rPr>
      <w:tab/>
    </w:r>
    <w:r w:rsidR="00056363">
      <w:rPr>
        <w:sz w:val="20"/>
        <w:szCs w:val="20"/>
      </w:rPr>
      <w:tab/>
    </w:r>
    <w:r w:rsidR="00056363">
      <w:rPr>
        <w:sz w:val="20"/>
        <w:szCs w:val="20"/>
      </w:rPr>
      <w:tab/>
    </w:r>
    <w:r w:rsidR="00142FCB">
      <w:rPr>
        <w:sz w:val="20"/>
        <w:szCs w:val="20"/>
      </w:rPr>
      <w:tab/>
    </w:r>
    <w:r w:rsidR="00142FCB">
      <w:rPr>
        <w:sz w:val="20"/>
        <w:szCs w:val="20"/>
      </w:rPr>
      <w:tab/>
    </w:r>
    <w:r w:rsidR="00056363">
      <w:rPr>
        <w:sz w:val="20"/>
        <w:szCs w:val="20"/>
      </w:rPr>
      <w:tab/>
    </w:r>
    <w:r w:rsidR="00056363">
      <w:rPr>
        <w:sz w:val="20"/>
        <w:szCs w:val="20"/>
      </w:rPr>
      <w:tab/>
    </w:r>
    <w:r w:rsidR="00056363">
      <w:rPr>
        <w:sz w:val="20"/>
        <w:szCs w:val="20"/>
      </w:rPr>
      <w:fldChar w:fldCharType="begin"/>
    </w:r>
    <w:r w:rsidR="00056363">
      <w:rPr>
        <w:sz w:val="20"/>
        <w:szCs w:val="20"/>
      </w:rPr>
      <w:instrText xml:space="preserve"> PAGE   \* MERGEFORMAT </w:instrText>
    </w:r>
    <w:r w:rsidR="00056363">
      <w:rPr>
        <w:sz w:val="20"/>
        <w:szCs w:val="20"/>
      </w:rPr>
      <w:fldChar w:fldCharType="separate"/>
    </w:r>
    <w:r w:rsidR="001B0175">
      <w:rPr>
        <w:noProof/>
        <w:sz w:val="20"/>
        <w:szCs w:val="20"/>
      </w:rPr>
      <w:t>7</w:t>
    </w:r>
    <w:r w:rsidR="0005636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6F9F6" w14:textId="77777777" w:rsidR="00426BA7" w:rsidRDefault="00426BA7">
      <w:pPr>
        <w:spacing w:after="0" w:line="240" w:lineRule="auto"/>
      </w:pPr>
      <w:r>
        <w:separator/>
      </w:r>
    </w:p>
  </w:footnote>
  <w:footnote w:type="continuationSeparator" w:id="0">
    <w:p w14:paraId="60C2571A" w14:textId="77777777" w:rsidR="00426BA7" w:rsidRDefault="00426BA7">
      <w:pPr>
        <w:spacing w:after="0" w:line="240" w:lineRule="auto"/>
      </w:pPr>
      <w:r>
        <w:continuationSeparator/>
      </w:r>
    </w:p>
  </w:footnote>
  <w:footnote w:id="1">
    <w:p w14:paraId="2B1B6341" w14:textId="77777777" w:rsidR="007A0BE5" w:rsidRPr="00886C0E" w:rsidRDefault="007A0BE5" w:rsidP="007A0BE5">
      <w:pPr>
        <w:pStyle w:val="Textonotapie"/>
      </w:pPr>
      <w:r>
        <w:rPr>
          <w:rStyle w:val="Refdenotaalpie"/>
          <w:rFonts w:eastAsiaTheme="majorEastAsia"/>
        </w:rPr>
        <w:footnoteRef/>
      </w:r>
      <w:r>
        <w:t xml:space="preserve"> i.e. rounded to the nearest Euro</w:t>
      </w:r>
    </w:p>
  </w:footnote>
  <w:footnote w:id="2">
    <w:p w14:paraId="1BAB9555" w14:textId="4CE31168" w:rsidR="009771E8" w:rsidRPr="00FE15EB" w:rsidRDefault="009771E8" w:rsidP="009A05BE">
      <w:pPr>
        <w:pStyle w:val="Textonotapie"/>
      </w:pPr>
      <w:r>
        <w:rPr>
          <w:rStyle w:val="Refdenotaalpie"/>
          <w:rFonts w:eastAsiaTheme="majorEastAsia"/>
        </w:rPr>
        <w:footnoteRef/>
      </w:r>
      <w:r>
        <w:t xml:space="preserve"> </w:t>
      </w:r>
      <w:r w:rsidRPr="000B492E">
        <w:t xml:space="preserve">Examples of roles: End-user, application or technology expert, </w:t>
      </w:r>
      <w:r>
        <w:t>developer.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5EF16" w14:textId="025BC690" w:rsidR="005D046A" w:rsidRDefault="00541071" w:rsidP="00C03B12">
    <w:pPr>
      <w:pStyle w:val="Encabezado"/>
    </w:pPr>
    <w:r>
      <w:rPr>
        <w:noProof/>
        <w:lang w:val="it-IT" w:eastAsia="it-IT"/>
      </w:rPr>
      <w:drawing>
        <wp:inline distT="0" distB="0" distL="0" distR="0" wp14:anchorId="082F888E" wp14:editId="22966B28">
          <wp:extent cx="1079500" cy="889000"/>
          <wp:effectExtent l="0" t="0" r="6350" b="635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889000"/>
                  </a:xfrm>
                  <a:prstGeom prst="rect">
                    <a:avLst/>
                  </a:prstGeom>
                </pic:spPr>
              </pic:pic>
            </a:graphicData>
          </a:graphic>
        </wp:inline>
      </w:drawing>
    </w:r>
    <w:r w:rsidR="00AD1114">
      <w:rPr>
        <w:noProof/>
      </w:rPr>
      <w:pict w14:anchorId="5C6EA3C9">
        <v:rect id="_x0000_i1025" alt="" style="width:469.5pt;height:1.5pt;mso-width-percent:0;mso-height-percent:0;mso-position-horizontal:absolute;mso-width-percent:0;mso-height-percent:0" o:hralign="center" o:hrstd="t" o:hrnoshade="t" o:hr="t" fillcolor="#00206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30586"/>
    <w:multiLevelType w:val="hybridMultilevel"/>
    <w:tmpl w:val="4B0EC08E"/>
    <w:lvl w:ilvl="0" w:tplc="0410000F">
      <w:start w:val="1"/>
      <w:numFmt w:val="decimal"/>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5A3813"/>
    <w:multiLevelType w:val="hybridMultilevel"/>
    <w:tmpl w:val="F3C8C0DC"/>
    <w:lvl w:ilvl="0" w:tplc="0410000F">
      <w:start w:val="1"/>
      <w:numFmt w:val="decimal"/>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C80A46"/>
    <w:multiLevelType w:val="hybridMultilevel"/>
    <w:tmpl w:val="BDD298F4"/>
    <w:lvl w:ilvl="0" w:tplc="0410000F">
      <w:start w:val="1"/>
      <w:numFmt w:val="decimal"/>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4F07BF8"/>
    <w:multiLevelType w:val="hybridMultilevel"/>
    <w:tmpl w:val="6BB8FF96"/>
    <w:lvl w:ilvl="0" w:tplc="0C0A000F">
      <w:start w:val="1"/>
      <w:numFmt w:val="decimal"/>
      <w:lvlText w:val="%1."/>
      <w:lvlJc w:val="left"/>
      <w:pPr>
        <w:ind w:left="780" w:hanging="42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3D55A73"/>
    <w:multiLevelType w:val="hybridMultilevel"/>
    <w:tmpl w:val="5B147788"/>
    <w:lvl w:ilvl="0" w:tplc="0410000F">
      <w:start w:val="1"/>
      <w:numFmt w:val="decimal"/>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C2837BD"/>
    <w:multiLevelType w:val="hybridMultilevel"/>
    <w:tmpl w:val="FF90F17E"/>
    <w:lvl w:ilvl="0" w:tplc="0410000F">
      <w:start w:val="1"/>
      <w:numFmt w:val="decimal"/>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C6F5ECE"/>
    <w:multiLevelType w:val="hybridMultilevel"/>
    <w:tmpl w:val="91260B70"/>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58575C7"/>
    <w:multiLevelType w:val="hybridMultilevel"/>
    <w:tmpl w:val="33DCF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7769DB"/>
    <w:multiLevelType w:val="hybridMultilevel"/>
    <w:tmpl w:val="8216F96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00712C9"/>
    <w:multiLevelType w:val="hybridMultilevel"/>
    <w:tmpl w:val="AFE4719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E52443C"/>
    <w:multiLevelType w:val="hybridMultilevel"/>
    <w:tmpl w:val="E5A0EF92"/>
    <w:lvl w:ilvl="0" w:tplc="3D8C9B56">
      <w:start w:val="1"/>
      <w:numFmt w:val="bullet"/>
      <w:lvlText w:val=""/>
      <w:lvlJc w:val="left"/>
      <w:pPr>
        <w:ind w:left="876" w:hanging="360"/>
      </w:pPr>
      <w:rPr>
        <w:rFonts w:ascii="Symbol" w:eastAsia="Symbol" w:hAnsi="Symbol" w:hint="default"/>
        <w:sz w:val="22"/>
        <w:szCs w:val="22"/>
      </w:rPr>
    </w:lvl>
    <w:lvl w:ilvl="1" w:tplc="9B78D3D8">
      <w:start w:val="1"/>
      <w:numFmt w:val="bullet"/>
      <w:lvlText w:val="•"/>
      <w:lvlJc w:val="left"/>
      <w:pPr>
        <w:ind w:left="1727" w:hanging="360"/>
      </w:pPr>
      <w:rPr>
        <w:rFonts w:hint="default"/>
      </w:rPr>
    </w:lvl>
    <w:lvl w:ilvl="2" w:tplc="97EE1CC2">
      <w:start w:val="1"/>
      <w:numFmt w:val="bullet"/>
      <w:lvlText w:val="•"/>
      <w:lvlJc w:val="left"/>
      <w:pPr>
        <w:ind w:left="2578" w:hanging="360"/>
      </w:pPr>
      <w:rPr>
        <w:rFonts w:hint="default"/>
      </w:rPr>
    </w:lvl>
    <w:lvl w:ilvl="3" w:tplc="B49C5FA0">
      <w:start w:val="1"/>
      <w:numFmt w:val="bullet"/>
      <w:lvlText w:val="•"/>
      <w:lvlJc w:val="left"/>
      <w:pPr>
        <w:ind w:left="3429" w:hanging="360"/>
      </w:pPr>
      <w:rPr>
        <w:rFonts w:hint="default"/>
      </w:rPr>
    </w:lvl>
    <w:lvl w:ilvl="4" w:tplc="FCFCD880">
      <w:start w:val="1"/>
      <w:numFmt w:val="bullet"/>
      <w:lvlText w:val="•"/>
      <w:lvlJc w:val="left"/>
      <w:pPr>
        <w:ind w:left="4280" w:hanging="360"/>
      </w:pPr>
      <w:rPr>
        <w:rFonts w:hint="default"/>
      </w:rPr>
    </w:lvl>
    <w:lvl w:ilvl="5" w:tplc="3CAACA3E">
      <w:start w:val="1"/>
      <w:numFmt w:val="bullet"/>
      <w:lvlText w:val="•"/>
      <w:lvlJc w:val="left"/>
      <w:pPr>
        <w:ind w:left="5131" w:hanging="360"/>
      </w:pPr>
      <w:rPr>
        <w:rFonts w:hint="default"/>
      </w:rPr>
    </w:lvl>
    <w:lvl w:ilvl="6" w:tplc="4366EB3C">
      <w:start w:val="1"/>
      <w:numFmt w:val="bullet"/>
      <w:lvlText w:val="•"/>
      <w:lvlJc w:val="left"/>
      <w:pPr>
        <w:ind w:left="5982" w:hanging="360"/>
      </w:pPr>
      <w:rPr>
        <w:rFonts w:hint="default"/>
      </w:rPr>
    </w:lvl>
    <w:lvl w:ilvl="7" w:tplc="0E6229B4">
      <w:start w:val="1"/>
      <w:numFmt w:val="bullet"/>
      <w:lvlText w:val="•"/>
      <w:lvlJc w:val="left"/>
      <w:pPr>
        <w:ind w:left="6833" w:hanging="360"/>
      </w:pPr>
      <w:rPr>
        <w:rFonts w:hint="default"/>
      </w:rPr>
    </w:lvl>
    <w:lvl w:ilvl="8" w:tplc="442E124C">
      <w:start w:val="1"/>
      <w:numFmt w:val="bullet"/>
      <w:lvlText w:val="•"/>
      <w:lvlJc w:val="left"/>
      <w:pPr>
        <w:ind w:left="7684" w:hanging="360"/>
      </w:pPr>
      <w:rPr>
        <w:rFonts w:hint="default"/>
      </w:rPr>
    </w:lvl>
  </w:abstractNum>
  <w:abstractNum w:abstractNumId="11" w15:restartNumberingAfterBreak="0">
    <w:nsid w:val="62D4396A"/>
    <w:multiLevelType w:val="hybridMultilevel"/>
    <w:tmpl w:val="BC20A8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54602E0"/>
    <w:multiLevelType w:val="hybridMultilevel"/>
    <w:tmpl w:val="EAE85D3C"/>
    <w:lvl w:ilvl="0" w:tplc="C5D05014">
      <w:numFmt w:val="bullet"/>
      <w:lvlText w:val=""/>
      <w:lvlJc w:val="left"/>
      <w:pPr>
        <w:ind w:left="780" w:hanging="420"/>
      </w:pPr>
      <w:rPr>
        <w:rFonts w:ascii="Symbol" w:eastAsia="Times New Roman"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C815296"/>
    <w:multiLevelType w:val="hybridMultilevel"/>
    <w:tmpl w:val="04707878"/>
    <w:lvl w:ilvl="0" w:tplc="0410000F">
      <w:start w:val="1"/>
      <w:numFmt w:val="decimal"/>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5B5F9E"/>
    <w:multiLevelType w:val="hybridMultilevel"/>
    <w:tmpl w:val="0D4A1E14"/>
    <w:lvl w:ilvl="0" w:tplc="354875D4">
      <w:start w:val="1"/>
      <w:numFmt w:val="decimal"/>
      <w:lvlText w:val="(%1)"/>
      <w:lvlJc w:val="left"/>
      <w:pPr>
        <w:ind w:left="156" w:hanging="343"/>
      </w:pPr>
      <w:rPr>
        <w:rFonts w:ascii="Arial" w:eastAsia="Arial" w:hAnsi="Arial" w:hint="default"/>
        <w:sz w:val="22"/>
        <w:szCs w:val="22"/>
      </w:rPr>
    </w:lvl>
    <w:lvl w:ilvl="1" w:tplc="CCF42B62">
      <w:start w:val="1"/>
      <w:numFmt w:val="bullet"/>
      <w:lvlText w:val="•"/>
      <w:lvlJc w:val="left"/>
      <w:pPr>
        <w:ind w:left="1079" w:hanging="343"/>
      </w:pPr>
      <w:rPr>
        <w:rFonts w:hint="default"/>
      </w:rPr>
    </w:lvl>
    <w:lvl w:ilvl="2" w:tplc="B320734A">
      <w:start w:val="1"/>
      <w:numFmt w:val="bullet"/>
      <w:lvlText w:val="•"/>
      <w:lvlJc w:val="left"/>
      <w:pPr>
        <w:ind w:left="2002" w:hanging="343"/>
      </w:pPr>
      <w:rPr>
        <w:rFonts w:hint="default"/>
      </w:rPr>
    </w:lvl>
    <w:lvl w:ilvl="3" w:tplc="42203EC2">
      <w:start w:val="1"/>
      <w:numFmt w:val="bullet"/>
      <w:lvlText w:val="•"/>
      <w:lvlJc w:val="left"/>
      <w:pPr>
        <w:ind w:left="2925" w:hanging="343"/>
      </w:pPr>
      <w:rPr>
        <w:rFonts w:hint="default"/>
      </w:rPr>
    </w:lvl>
    <w:lvl w:ilvl="4" w:tplc="EB76BABC">
      <w:start w:val="1"/>
      <w:numFmt w:val="bullet"/>
      <w:lvlText w:val="•"/>
      <w:lvlJc w:val="left"/>
      <w:pPr>
        <w:ind w:left="3848" w:hanging="343"/>
      </w:pPr>
      <w:rPr>
        <w:rFonts w:hint="default"/>
      </w:rPr>
    </w:lvl>
    <w:lvl w:ilvl="5" w:tplc="75C68922">
      <w:start w:val="1"/>
      <w:numFmt w:val="bullet"/>
      <w:lvlText w:val="•"/>
      <w:lvlJc w:val="left"/>
      <w:pPr>
        <w:ind w:left="4771" w:hanging="343"/>
      </w:pPr>
      <w:rPr>
        <w:rFonts w:hint="default"/>
      </w:rPr>
    </w:lvl>
    <w:lvl w:ilvl="6" w:tplc="4EC66F96">
      <w:start w:val="1"/>
      <w:numFmt w:val="bullet"/>
      <w:lvlText w:val="•"/>
      <w:lvlJc w:val="left"/>
      <w:pPr>
        <w:ind w:left="5694" w:hanging="343"/>
      </w:pPr>
      <w:rPr>
        <w:rFonts w:hint="default"/>
      </w:rPr>
    </w:lvl>
    <w:lvl w:ilvl="7" w:tplc="5A54CA1A">
      <w:start w:val="1"/>
      <w:numFmt w:val="bullet"/>
      <w:lvlText w:val="•"/>
      <w:lvlJc w:val="left"/>
      <w:pPr>
        <w:ind w:left="6617" w:hanging="343"/>
      </w:pPr>
      <w:rPr>
        <w:rFonts w:hint="default"/>
      </w:rPr>
    </w:lvl>
    <w:lvl w:ilvl="8" w:tplc="C3B8F3C0">
      <w:start w:val="1"/>
      <w:numFmt w:val="bullet"/>
      <w:lvlText w:val="•"/>
      <w:lvlJc w:val="left"/>
      <w:pPr>
        <w:ind w:left="7540" w:hanging="343"/>
      </w:pPr>
      <w:rPr>
        <w:rFonts w:hint="default"/>
      </w:rPr>
    </w:lvl>
  </w:abstractNum>
  <w:abstractNum w:abstractNumId="15" w15:restartNumberingAfterBreak="0">
    <w:nsid w:val="744C5BC5"/>
    <w:multiLevelType w:val="hybridMultilevel"/>
    <w:tmpl w:val="D6EA47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4F4351"/>
    <w:multiLevelType w:val="hybridMultilevel"/>
    <w:tmpl w:val="904E9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7846770"/>
    <w:multiLevelType w:val="hybridMultilevel"/>
    <w:tmpl w:val="11E84E5A"/>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8" w15:restartNumberingAfterBreak="0">
    <w:nsid w:val="783266E7"/>
    <w:multiLevelType w:val="hybridMultilevel"/>
    <w:tmpl w:val="73840FC0"/>
    <w:lvl w:ilvl="0" w:tplc="C5D05014">
      <w:numFmt w:val="bullet"/>
      <w:lvlText w:val=""/>
      <w:lvlJc w:val="left"/>
      <w:pPr>
        <w:ind w:left="780" w:hanging="420"/>
      </w:pPr>
      <w:rPr>
        <w:rFonts w:ascii="Symbol" w:eastAsia="Times New Roman"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C7E3624"/>
    <w:multiLevelType w:val="hybridMultilevel"/>
    <w:tmpl w:val="738422EE"/>
    <w:lvl w:ilvl="0" w:tplc="C5D05014">
      <w:numFmt w:val="bullet"/>
      <w:lvlText w:val=""/>
      <w:lvlJc w:val="left"/>
      <w:pPr>
        <w:ind w:left="1296" w:hanging="420"/>
      </w:pPr>
      <w:rPr>
        <w:rFonts w:ascii="Symbol" w:eastAsia="Times New Roman" w:hAnsi="Symbol" w:cstheme="minorBidi" w:hint="default"/>
      </w:rPr>
    </w:lvl>
    <w:lvl w:ilvl="1" w:tplc="0C0A0003" w:tentative="1">
      <w:start w:val="1"/>
      <w:numFmt w:val="bullet"/>
      <w:lvlText w:val="o"/>
      <w:lvlJc w:val="left"/>
      <w:pPr>
        <w:ind w:left="1956" w:hanging="360"/>
      </w:pPr>
      <w:rPr>
        <w:rFonts w:ascii="Courier New" w:hAnsi="Courier New" w:cs="Courier New" w:hint="default"/>
      </w:rPr>
    </w:lvl>
    <w:lvl w:ilvl="2" w:tplc="0C0A0005" w:tentative="1">
      <w:start w:val="1"/>
      <w:numFmt w:val="bullet"/>
      <w:lvlText w:val=""/>
      <w:lvlJc w:val="left"/>
      <w:pPr>
        <w:ind w:left="2676" w:hanging="360"/>
      </w:pPr>
      <w:rPr>
        <w:rFonts w:ascii="Wingdings" w:hAnsi="Wingdings" w:hint="default"/>
      </w:rPr>
    </w:lvl>
    <w:lvl w:ilvl="3" w:tplc="0C0A0001" w:tentative="1">
      <w:start w:val="1"/>
      <w:numFmt w:val="bullet"/>
      <w:lvlText w:val=""/>
      <w:lvlJc w:val="left"/>
      <w:pPr>
        <w:ind w:left="3396" w:hanging="360"/>
      </w:pPr>
      <w:rPr>
        <w:rFonts w:ascii="Symbol" w:hAnsi="Symbol" w:hint="default"/>
      </w:rPr>
    </w:lvl>
    <w:lvl w:ilvl="4" w:tplc="0C0A0003" w:tentative="1">
      <w:start w:val="1"/>
      <w:numFmt w:val="bullet"/>
      <w:lvlText w:val="o"/>
      <w:lvlJc w:val="left"/>
      <w:pPr>
        <w:ind w:left="4116" w:hanging="360"/>
      </w:pPr>
      <w:rPr>
        <w:rFonts w:ascii="Courier New" w:hAnsi="Courier New" w:cs="Courier New" w:hint="default"/>
      </w:rPr>
    </w:lvl>
    <w:lvl w:ilvl="5" w:tplc="0C0A0005" w:tentative="1">
      <w:start w:val="1"/>
      <w:numFmt w:val="bullet"/>
      <w:lvlText w:val=""/>
      <w:lvlJc w:val="left"/>
      <w:pPr>
        <w:ind w:left="4836" w:hanging="360"/>
      </w:pPr>
      <w:rPr>
        <w:rFonts w:ascii="Wingdings" w:hAnsi="Wingdings" w:hint="default"/>
      </w:rPr>
    </w:lvl>
    <w:lvl w:ilvl="6" w:tplc="0C0A0001" w:tentative="1">
      <w:start w:val="1"/>
      <w:numFmt w:val="bullet"/>
      <w:lvlText w:val=""/>
      <w:lvlJc w:val="left"/>
      <w:pPr>
        <w:ind w:left="5556" w:hanging="360"/>
      </w:pPr>
      <w:rPr>
        <w:rFonts w:ascii="Symbol" w:hAnsi="Symbol" w:hint="default"/>
      </w:rPr>
    </w:lvl>
    <w:lvl w:ilvl="7" w:tplc="0C0A0003" w:tentative="1">
      <w:start w:val="1"/>
      <w:numFmt w:val="bullet"/>
      <w:lvlText w:val="o"/>
      <w:lvlJc w:val="left"/>
      <w:pPr>
        <w:ind w:left="6276" w:hanging="360"/>
      </w:pPr>
      <w:rPr>
        <w:rFonts w:ascii="Courier New" w:hAnsi="Courier New" w:cs="Courier New" w:hint="default"/>
      </w:rPr>
    </w:lvl>
    <w:lvl w:ilvl="8" w:tplc="0C0A0005" w:tentative="1">
      <w:start w:val="1"/>
      <w:numFmt w:val="bullet"/>
      <w:lvlText w:val=""/>
      <w:lvlJc w:val="left"/>
      <w:pPr>
        <w:ind w:left="6996" w:hanging="360"/>
      </w:pPr>
      <w:rPr>
        <w:rFonts w:ascii="Wingdings" w:hAnsi="Wingdings" w:hint="default"/>
      </w:rPr>
    </w:lvl>
  </w:abstractNum>
  <w:abstractNum w:abstractNumId="20" w15:restartNumberingAfterBreak="0">
    <w:nsid w:val="7E3A3D73"/>
    <w:multiLevelType w:val="hybridMultilevel"/>
    <w:tmpl w:val="25024310"/>
    <w:lvl w:ilvl="0" w:tplc="0410000F">
      <w:start w:val="1"/>
      <w:numFmt w:val="decimal"/>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0"/>
  </w:num>
  <w:num w:numId="3">
    <w:abstractNumId w:val="11"/>
  </w:num>
  <w:num w:numId="4">
    <w:abstractNumId w:val="18"/>
  </w:num>
  <w:num w:numId="5">
    <w:abstractNumId w:val="19"/>
  </w:num>
  <w:num w:numId="6">
    <w:abstractNumId w:val="12"/>
  </w:num>
  <w:num w:numId="7">
    <w:abstractNumId w:val="3"/>
  </w:num>
  <w:num w:numId="8">
    <w:abstractNumId w:val="9"/>
  </w:num>
  <w:num w:numId="9">
    <w:abstractNumId w:val="5"/>
  </w:num>
  <w:num w:numId="10">
    <w:abstractNumId w:val="2"/>
  </w:num>
  <w:num w:numId="11">
    <w:abstractNumId w:val="20"/>
  </w:num>
  <w:num w:numId="12">
    <w:abstractNumId w:val="0"/>
  </w:num>
  <w:num w:numId="13">
    <w:abstractNumId w:val="13"/>
  </w:num>
  <w:num w:numId="14">
    <w:abstractNumId w:val="4"/>
  </w:num>
  <w:num w:numId="15">
    <w:abstractNumId w:val="17"/>
  </w:num>
  <w:num w:numId="16">
    <w:abstractNumId w:val="6"/>
  </w:num>
  <w:num w:numId="17">
    <w:abstractNumId w:val="1"/>
  </w:num>
  <w:num w:numId="18">
    <w:abstractNumId w:val="8"/>
  </w:num>
  <w:num w:numId="19">
    <w:abstractNumId w:val="16"/>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numFmt w:val="decimal"/>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990"/>
    <w:rsid w:val="000305BF"/>
    <w:rsid w:val="00031E77"/>
    <w:rsid w:val="00032E39"/>
    <w:rsid w:val="00056363"/>
    <w:rsid w:val="00090B5B"/>
    <w:rsid w:val="00092234"/>
    <w:rsid w:val="000D44E2"/>
    <w:rsid w:val="000D768B"/>
    <w:rsid w:val="000F78A8"/>
    <w:rsid w:val="00104E23"/>
    <w:rsid w:val="00142FCB"/>
    <w:rsid w:val="00162C18"/>
    <w:rsid w:val="00191BF4"/>
    <w:rsid w:val="001A29B5"/>
    <w:rsid w:val="001A48D9"/>
    <w:rsid w:val="001B0175"/>
    <w:rsid w:val="001B7F98"/>
    <w:rsid w:val="001E7CFF"/>
    <w:rsid w:val="002667BB"/>
    <w:rsid w:val="002A3EDA"/>
    <w:rsid w:val="002C31B2"/>
    <w:rsid w:val="002D5AE4"/>
    <w:rsid w:val="002D62B5"/>
    <w:rsid w:val="002E5F6B"/>
    <w:rsid w:val="002F4458"/>
    <w:rsid w:val="0032283B"/>
    <w:rsid w:val="00336DC5"/>
    <w:rsid w:val="00364498"/>
    <w:rsid w:val="00376E7B"/>
    <w:rsid w:val="003A3990"/>
    <w:rsid w:val="003B546E"/>
    <w:rsid w:val="003C6C26"/>
    <w:rsid w:val="003D77B7"/>
    <w:rsid w:val="00416F1F"/>
    <w:rsid w:val="00426BA7"/>
    <w:rsid w:val="00430CE9"/>
    <w:rsid w:val="00541071"/>
    <w:rsid w:val="00550B4C"/>
    <w:rsid w:val="00556517"/>
    <w:rsid w:val="00580CB0"/>
    <w:rsid w:val="005B1542"/>
    <w:rsid w:val="005D046A"/>
    <w:rsid w:val="005D5DC6"/>
    <w:rsid w:val="005E72B2"/>
    <w:rsid w:val="00641AE6"/>
    <w:rsid w:val="0068492A"/>
    <w:rsid w:val="006C1506"/>
    <w:rsid w:val="006C178C"/>
    <w:rsid w:val="0071166A"/>
    <w:rsid w:val="007202DA"/>
    <w:rsid w:val="00723078"/>
    <w:rsid w:val="00772F1C"/>
    <w:rsid w:val="0077677B"/>
    <w:rsid w:val="00783E15"/>
    <w:rsid w:val="007A0BE5"/>
    <w:rsid w:val="007B0E1F"/>
    <w:rsid w:val="007C1C74"/>
    <w:rsid w:val="007D152C"/>
    <w:rsid w:val="00807966"/>
    <w:rsid w:val="008273DC"/>
    <w:rsid w:val="00830F1C"/>
    <w:rsid w:val="008515C6"/>
    <w:rsid w:val="008833A0"/>
    <w:rsid w:val="008A45F6"/>
    <w:rsid w:val="008A51F3"/>
    <w:rsid w:val="008F63FA"/>
    <w:rsid w:val="00907F7B"/>
    <w:rsid w:val="00911DC6"/>
    <w:rsid w:val="009224E1"/>
    <w:rsid w:val="00963070"/>
    <w:rsid w:val="00967DC8"/>
    <w:rsid w:val="009765C2"/>
    <w:rsid w:val="009771E8"/>
    <w:rsid w:val="0098040A"/>
    <w:rsid w:val="009A05BE"/>
    <w:rsid w:val="009B5772"/>
    <w:rsid w:val="00A10251"/>
    <w:rsid w:val="00A1470D"/>
    <w:rsid w:val="00A147C9"/>
    <w:rsid w:val="00A1672F"/>
    <w:rsid w:val="00A4018C"/>
    <w:rsid w:val="00AA2224"/>
    <w:rsid w:val="00AB2D0B"/>
    <w:rsid w:val="00AE523E"/>
    <w:rsid w:val="00B10E87"/>
    <w:rsid w:val="00B20DDE"/>
    <w:rsid w:val="00B31DFF"/>
    <w:rsid w:val="00B5338A"/>
    <w:rsid w:val="00B65B03"/>
    <w:rsid w:val="00B76B4C"/>
    <w:rsid w:val="00B82874"/>
    <w:rsid w:val="00B873A4"/>
    <w:rsid w:val="00B974CE"/>
    <w:rsid w:val="00BF2091"/>
    <w:rsid w:val="00BF301D"/>
    <w:rsid w:val="00C03B12"/>
    <w:rsid w:val="00C04E6E"/>
    <w:rsid w:val="00C42A8D"/>
    <w:rsid w:val="00C60203"/>
    <w:rsid w:val="00C86811"/>
    <w:rsid w:val="00C93CD6"/>
    <w:rsid w:val="00C9490C"/>
    <w:rsid w:val="00CA4E96"/>
    <w:rsid w:val="00CB1057"/>
    <w:rsid w:val="00CF591B"/>
    <w:rsid w:val="00D1727A"/>
    <w:rsid w:val="00D4124E"/>
    <w:rsid w:val="00D679A6"/>
    <w:rsid w:val="00DB44C4"/>
    <w:rsid w:val="00DD5654"/>
    <w:rsid w:val="00DF0BEC"/>
    <w:rsid w:val="00E2279B"/>
    <w:rsid w:val="00E24480"/>
    <w:rsid w:val="00E4202D"/>
    <w:rsid w:val="00E57507"/>
    <w:rsid w:val="00E710FB"/>
    <w:rsid w:val="00E90FFE"/>
    <w:rsid w:val="00EB70DB"/>
    <w:rsid w:val="00ED15FE"/>
    <w:rsid w:val="00ED33E3"/>
    <w:rsid w:val="00ED546C"/>
    <w:rsid w:val="00EE2333"/>
    <w:rsid w:val="00F27FEC"/>
    <w:rsid w:val="00F75FB2"/>
    <w:rsid w:val="00FD028C"/>
    <w:rsid w:val="00FD1A4B"/>
    <w:rsid w:val="00FF17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31F91CDB"/>
  <w15:docId w15:val="{616464F5-88F5-4BE1-A916-54F17863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224"/>
    <w:pPr>
      <w:jc w:val="both"/>
    </w:pPr>
  </w:style>
  <w:style w:type="paragraph" w:styleId="Ttulo1">
    <w:name w:val="heading 1"/>
    <w:basedOn w:val="Normal"/>
    <w:next w:val="Normal"/>
    <w:link w:val="Ttulo1Car"/>
    <w:uiPriority w:val="9"/>
    <w:qFormat/>
    <w:rsid w:val="005D046A"/>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tulo2">
    <w:name w:val="heading 2"/>
    <w:basedOn w:val="Normal"/>
    <w:next w:val="Normal"/>
    <w:link w:val="Ttulo2Car"/>
    <w:uiPriority w:val="9"/>
    <w:unhideWhenUsed/>
    <w:qFormat/>
    <w:rsid w:val="005D046A"/>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5D046A"/>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tulo4">
    <w:name w:val="heading 4"/>
    <w:basedOn w:val="Normal"/>
    <w:next w:val="Normal"/>
    <w:link w:val="Ttulo4Car"/>
    <w:uiPriority w:val="9"/>
    <w:semiHidden/>
    <w:unhideWhenUsed/>
    <w:qFormat/>
    <w:rsid w:val="005D046A"/>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tulo5">
    <w:name w:val="heading 5"/>
    <w:basedOn w:val="Normal"/>
    <w:next w:val="Normal"/>
    <w:link w:val="Ttulo5Car"/>
    <w:uiPriority w:val="9"/>
    <w:semiHidden/>
    <w:unhideWhenUsed/>
    <w:qFormat/>
    <w:rsid w:val="005D046A"/>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tulo6">
    <w:name w:val="heading 6"/>
    <w:basedOn w:val="Normal"/>
    <w:next w:val="Normal"/>
    <w:link w:val="Ttulo6Car"/>
    <w:uiPriority w:val="9"/>
    <w:semiHidden/>
    <w:unhideWhenUsed/>
    <w:qFormat/>
    <w:rsid w:val="005D046A"/>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tulo7">
    <w:name w:val="heading 7"/>
    <w:basedOn w:val="Normal"/>
    <w:next w:val="Normal"/>
    <w:link w:val="Ttulo7Car"/>
    <w:uiPriority w:val="9"/>
    <w:semiHidden/>
    <w:unhideWhenUsed/>
    <w:qFormat/>
    <w:rsid w:val="005D046A"/>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tulo8">
    <w:name w:val="heading 8"/>
    <w:basedOn w:val="Normal"/>
    <w:next w:val="Normal"/>
    <w:link w:val="Ttulo8Car"/>
    <w:uiPriority w:val="9"/>
    <w:semiHidden/>
    <w:unhideWhenUsed/>
    <w:qFormat/>
    <w:rsid w:val="005D046A"/>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tulo9">
    <w:name w:val="heading 9"/>
    <w:basedOn w:val="Normal"/>
    <w:next w:val="Normal"/>
    <w:link w:val="Ttulo9Car"/>
    <w:uiPriority w:val="9"/>
    <w:semiHidden/>
    <w:unhideWhenUsed/>
    <w:qFormat/>
    <w:rsid w:val="005D046A"/>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pPr>
      <w:spacing w:before="123"/>
      <w:ind w:left="156"/>
    </w:pPr>
    <w:rPr>
      <w:rFonts w:ascii="Arial" w:eastAsia="Arial" w:hAnsi="Arial"/>
    </w:rPr>
  </w:style>
  <w:style w:type="paragraph" w:styleId="Prrafodelista">
    <w:name w:val="List Paragraph"/>
    <w:basedOn w:val="Normal"/>
    <w:uiPriority w:val="34"/>
    <w:qFormat/>
    <w:pPr>
      <w:ind w:left="720"/>
      <w:contextualSpacing/>
    </w:pPr>
  </w:style>
  <w:style w:type="paragraph" w:customStyle="1" w:styleId="TableParagraph">
    <w:name w:val="Table Paragraph"/>
    <w:basedOn w:val="Normal"/>
    <w:uiPriority w:val="1"/>
  </w:style>
  <w:style w:type="paragraph" w:styleId="Encabezado">
    <w:name w:val="header"/>
    <w:basedOn w:val="Normal"/>
    <w:link w:val="EncabezadoCar"/>
    <w:uiPriority w:val="99"/>
    <w:unhideWhenUsed/>
    <w:rsid w:val="005D046A"/>
    <w:pPr>
      <w:tabs>
        <w:tab w:val="center" w:pos="4252"/>
        <w:tab w:val="right" w:pos="8504"/>
      </w:tabs>
    </w:pPr>
  </w:style>
  <w:style w:type="character" w:customStyle="1" w:styleId="EncabezadoCar">
    <w:name w:val="Encabezado Car"/>
    <w:basedOn w:val="Fuentedeprrafopredeter"/>
    <w:link w:val="Encabezado"/>
    <w:uiPriority w:val="99"/>
    <w:rsid w:val="005D046A"/>
  </w:style>
  <w:style w:type="paragraph" w:styleId="Piedepgina">
    <w:name w:val="footer"/>
    <w:basedOn w:val="Normal"/>
    <w:link w:val="PiedepginaCar"/>
    <w:uiPriority w:val="99"/>
    <w:unhideWhenUsed/>
    <w:rsid w:val="005D046A"/>
    <w:pPr>
      <w:tabs>
        <w:tab w:val="center" w:pos="4252"/>
        <w:tab w:val="right" w:pos="8504"/>
      </w:tabs>
    </w:pPr>
  </w:style>
  <w:style w:type="character" w:customStyle="1" w:styleId="PiedepginaCar">
    <w:name w:val="Pie de página Car"/>
    <w:basedOn w:val="Fuentedeprrafopredeter"/>
    <w:link w:val="Piedepgina"/>
    <w:uiPriority w:val="99"/>
    <w:rsid w:val="005D046A"/>
  </w:style>
  <w:style w:type="character" w:customStyle="1" w:styleId="Ttulo1Car">
    <w:name w:val="Título 1 Car"/>
    <w:basedOn w:val="Fuentedeprrafopredeter"/>
    <w:link w:val="Ttulo1"/>
    <w:uiPriority w:val="9"/>
    <w:rsid w:val="005D046A"/>
    <w:rPr>
      <w:rFonts w:asciiTheme="majorHAnsi" w:eastAsiaTheme="majorEastAsia" w:hAnsiTheme="majorHAnsi" w:cstheme="majorBidi"/>
      <w:color w:val="244061" w:themeColor="accent1" w:themeShade="80"/>
      <w:sz w:val="36"/>
      <w:szCs w:val="36"/>
    </w:rPr>
  </w:style>
  <w:style w:type="character" w:customStyle="1" w:styleId="Ttulo2Car">
    <w:name w:val="Título 2 Car"/>
    <w:basedOn w:val="Fuentedeprrafopredeter"/>
    <w:link w:val="Ttulo2"/>
    <w:uiPriority w:val="9"/>
    <w:rsid w:val="005D046A"/>
    <w:rPr>
      <w:rFonts w:asciiTheme="majorHAnsi" w:eastAsiaTheme="majorEastAsia" w:hAnsiTheme="majorHAnsi" w:cstheme="majorBidi"/>
      <w:color w:val="365F91" w:themeColor="accent1" w:themeShade="BF"/>
      <w:sz w:val="32"/>
      <w:szCs w:val="32"/>
    </w:rPr>
  </w:style>
  <w:style w:type="character" w:customStyle="1" w:styleId="Ttulo3Car">
    <w:name w:val="Título 3 Car"/>
    <w:basedOn w:val="Fuentedeprrafopredeter"/>
    <w:link w:val="Ttulo3"/>
    <w:uiPriority w:val="9"/>
    <w:semiHidden/>
    <w:rsid w:val="005D046A"/>
    <w:rPr>
      <w:rFonts w:asciiTheme="majorHAnsi" w:eastAsiaTheme="majorEastAsia" w:hAnsiTheme="majorHAnsi" w:cstheme="majorBidi"/>
      <w:color w:val="365F91" w:themeColor="accent1" w:themeShade="BF"/>
      <w:sz w:val="28"/>
      <w:szCs w:val="28"/>
    </w:rPr>
  </w:style>
  <w:style w:type="character" w:customStyle="1" w:styleId="Ttulo4Car">
    <w:name w:val="Título 4 Car"/>
    <w:basedOn w:val="Fuentedeprrafopredeter"/>
    <w:link w:val="Ttulo4"/>
    <w:uiPriority w:val="9"/>
    <w:semiHidden/>
    <w:rsid w:val="005D046A"/>
    <w:rPr>
      <w:rFonts w:asciiTheme="majorHAnsi" w:eastAsiaTheme="majorEastAsia" w:hAnsiTheme="majorHAnsi" w:cstheme="majorBidi"/>
      <w:color w:val="365F91" w:themeColor="accent1" w:themeShade="BF"/>
      <w:sz w:val="24"/>
      <w:szCs w:val="24"/>
    </w:rPr>
  </w:style>
  <w:style w:type="character" w:customStyle="1" w:styleId="Ttulo5Car">
    <w:name w:val="Título 5 Car"/>
    <w:basedOn w:val="Fuentedeprrafopredeter"/>
    <w:link w:val="Ttulo5"/>
    <w:uiPriority w:val="9"/>
    <w:semiHidden/>
    <w:rsid w:val="005D046A"/>
    <w:rPr>
      <w:rFonts w:asciiTheme="majorHAnsi" w:eastAsiaTheme="majorEastAsia" w:hAnsiTheme="majorHAnsi" w:cstheme="majorBidi"/>
      <w:caps/>
      <w:color w:val="365F91" w:themeColor="accent1" w:themeShade="BF"/>
    </w:rPr>
  </w:style>
  <w:style w:type="character" w:customStyle="1" w:styleId="Ttulo6Car">
    <w:name w:val="Título 6 Car"/>
    <w:basedOn w:val="Fuentedeprrafopredeter"/>
    <w:link w:val="Ttulo6"/>
    <w:uiPriority w:val="9"/>
    <w:semiHidden/>
    <w:rsid w:val="005D046A"/>
    <w:rPr>
      <w:rFonts w:asciiTheme="majorHAnsi" w:eastAsiaTheme="majorEastAsia" w:hAnsiTheme="majorHAnsi" w:cstheme="majorBidi"/>
      <w:i/>
      <w:iCs/>
      <w:caps/>
      <w:color w:val="244061" w:themeColor="accent1" w:themeShade="80"/>
    </w:rPr>
  </w:style>
  <w:style w:type="character" w:customStyle="1" w:styleId="Ttulo7Car">
    <w:name w:val="Título 7 Car"/>
    <w:basedOn w:val="Fuentedeprrafopredeter"/>
    <w:link w:val="Ttulo7"/>
    <w:uiPriority w:val="9"/>
    <w:semiHidden/>
    <w:rsid w:val="005D046A"/>
    <w:rPr>
      <w:rFonts w:asciiTheme="majorHAnsi" w:eastAsiaTheme="majorEastAsia" w:hAnsiTheme="majorHAnsi" w:cstheme="majorBidi"/>
      <w:b/>
      <w:bCs/>
      <w:color w:val="244061" w:themeColor="accent1" w:themeShade="80"/>
    </w:rPr>
  </w:style>
  <w:style w:type="character" w:customStyle="1" w:styleId="Ttulo8Car">
    <w:name w:val="Título 8 Car"/>
    <w:basedOn w:val="Fuentedeprrafopredeter"/>
    <w:link w:val="Ttulo8"/>
    <w:uiPriority w:val="9"/>
    <w:semiHidden/>
    <w:rsid w:val="005D046A"/>
    <w:rPr>
      <w:rFonts w:asciiTheme="majorHAnsi" w:eastAsiaTheme="majorEastAsia" w:hAnsiTheme="majorHAnsi" w:cstheme="majorBidi"/>
      <w:b/>
      <w:bCs/>
      <w:i/>
      <w:iCs/>
      <w:color w:val="244061" w:themeColor="accent1" w:themeShade="80"/>
    </w:rPr>
  </w:style>
  <w:style w:type="character" w:customStyle="1" w:styleId="Ttulo9Car">
    <w:name w:val="Título 9 Car"/>
    <w:basedOn w:val="Fuentedeprrafopredeter"/>
    <w:link w:val="Ttulo9"/>
    <w:uiPriority w:val="9"/>
    <w:semiHidden/>
    <w:rsid w:val="005D046A"/>
    <w:rPr>
      <w:rFonts w:asciiTheme="majorHAnsi" w:eastAsiaTheme="majorEastAsia" w:hAnsiTheme="majorHAnsi" w:cstheme="majorBidi"/>
      <w:i/>
      <w:iCs/>
      <w:color w:val="244061" w:themeColor="accent1" w:themeShade="80"/>
    </w:rPr>
  </w:style>
  <w:style w:type="paragraph" w:styleId="Descripcin">
    <w:name w:val="caption"/>
    <w:basedOn w:val="Normal"/>
    <w:next w:val="Normal"/>
    <w:uiPriority w:val="35"/>
    <w:semiHidden/>
    <w:unhideWhenUsed/>
    <w:qFormat/>
    <w:rsid w:val="005D046A"/>
    <w:pPr>
      <w:spacing w:line="240" w:lineRule="auto"/>
    </w:pPr>
    <w:rPr>
      <w:b/>
      <w:bCs/>
      <w:smallCaps/>
      <w:color w:val="1F497D" w:themeColor="text2"/>
    </w:rPr>
  </w:style>
  <w:style w:type="paragraph" w:styleId="Ttulo">
    <w:name w:val="Title"/>
    <w:basedOn w:val="Normal"/>
    <w:next w:val="Normal"/>
    <w:link w:val="TtuloCar"/>
    <w:uiPriority w:val="10"/>
    <w:qFormat/>
    <w:rsid w:val="009A05BE"/>
    <w:pPr>
      <w:spacing w:after="0" w:line="204" w:lineRule="auto"/>
      <w:contextualSpacing/>
      <w:jc w:val="center"/>
    </w:pPr>
    <w:rPr>
      <w:rFonts w:eastAsiaTheme="majorEastAsia" w:cstheme="majorBidi"/>
      <w:spacing w:val="-15"/>
      <w:sz w:val="56"/>
      <w:szCs w:val="56"/>
    </w:rPr>
  </w:style>
  <w:style w:type="character" w:customStyle="1" w:styleId="TtuloCar">
    <w:name w:val="Título Car"/>
    <w:basedOn w:val="Fuentedeprrafopredeter"/>
    <w:link w:val="Ttulo"/>
    <w:uiPriority w:val="10"/>
    <w:rsid w:val="009A05BE"/>
    <w:rPr>
      <w:rFonts w:eastAsiaTheme="majorEastAsia" w:cstheme="majorBidi"/>
      <w:spacing w:val="-15"/>
      <w:sz w:val="56"/>
      <w:szCs w:val="56"/>
    </w:rPr>
  </w:style>
  <w:style w:type="paragraph" w:styleId="Subttulo">
    <w:name w:val="Subtitle"/>
    <w:basedOn w:val="Normal"/>
    <w:next w:val="Normal"/>
    <w:link w:val="SubttuloCar"/>
    <w:uiPriority w:val="11"/>
    <w:qFormat/>
    <w:rsid w:val="005D046A"/>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tuloCar">
    <w:name w:val="Subtítulo Car"/>
    <w:basedOn w:val="Fuentedeprrafopredeter"/>
    <w:link w:val="Subttulo"/>
    <w:uiPriority w:val="11"/>
    <w:rsid w:val="005D046A"/>
    <w:rPr>
      <w:rFonts w:asciiTheme="majorHAnsi" w:eastAsiaTheme="majorEastAsia" w:hAnsiTheme="majorHAnsi" w:cstheme="majorBidi"/>
      <w:color w:val="4F81BD" w:themeColor="accent1"/>
      <w:sz w:val="28"/>
      <w:szCs w:val="28"/>
    </w:rPr>
  </w:style>
  <w:style w:type="character" w:styleId="Textoennegrita">
    <w:name w:val="Strong"/>
    <w:basedOn w:val="Fuentedeprrafopredeter"/>
    <w:uiPriority w:val="22"/>
    <w:qFormat/>
    <w:rsid w:val="005D046A"/>
    <w:rPr>
      <w:b/>
      <w:bCs/>
    </w:rPr>
  </w:style>
  <w:style w:type="character" w:styleId="nfasis">
    <w:name w:val="Emphasis"/>
    <w:basedOn w:val="Fuentedeprrafopredeter"/>
    <w:uiPriority w:val="20"/>
    <w:qFormat/>
    <w:rsid w:val="005D046A"/>
    <w:rPr>
      <w:i/>
      <w:iCs/>
    </w:rPr>
  </w:style>
  <w:style w:type="paragraph" w:styleId="Sinespaciado">
    <w:name w:val="No Spacing"/>
    <w:uiPriority w:val="1"/>
    <w:qFormat/>
    <w:rsid w:val="005D046A"/>
    <w:pPr>
      <w:spacing w:after="0" w:line="240" w:lineRule="auto"/>
    </w:pPr>
  </w:style>
  <w:style w:type="paragraph" w:styleId="Cita">
    <w:name w:val="Quote"/>
    <w:basedOn w:val="Normal"/>
    <w:next w:val="Normal"/>
    <w:link w:val="CitaCar"/>
    <w:uiPriority w:val="29"/>
    <w:qFormat/>
    <w:rsid w:val="005D046A"/>
    <w:pPr>
      <w:spacing w:before="120" w:after="120"/>
      <w:ind w:left="720"/>
    </w:pPr>
    <w:rPr>
      <w:color w:val="1F497D" w:themeColor="text2"/>
      <w:sz w:val="24"/>
      <w:szCs w:val="24"/>
    </w:rPr>
  </w:style>
  <w:style w:type="character" w:customStyle="1" w:styleId="CitaCar">
    <w:name w:val="Cita Car"/>
    <w:basedOn w:val="Fuentedeprrafopredeter"/>
    <w:link w:val="Cita"/>
    <w:uiPriority w:val="29"/>
    <w:rsid w:val="005D046A"/>
    <w:rPr>
      <w:color w:val="1F497D" w:themeColor="text2"/>
      <w:sz w:val="24"/>
      <w:szCs w:val="24"/>
    </w:rPr>
  </w:style>
  <w:style w:type="paragraph" w:styleId="Citadestacada">
    <w:name w:val="Intense Quote"/>
    <w:basedOn w:val="Normal"/>
    <w:next w:val="Normal"/>
    <w:link w:val="CitadestacadaCar"/>
    <w:uiPriority w:val="30"/>
    <w:qFormat/>
    <w:rsid w:val="00C03B12"/>
    <w:pPr>
      <w:spacing w:before="100" w:beforeAutospacing="1" w:after="240" w:line="240" w:lineRule="auto"/>
    </w:pPr>
    <w:rPr>
      <w:rFonts w:asciiTheme="majorHAnsi" w:eastAsiaTheme="majorEastAsia" w:hAnsiTheme="majorHAnsi" w:cstheme="majorBidi"/>
      <w:color w:val="1F497D" w:themeColor="text2"/>
      <w:spacing w:val="-6"/>
      <w:sz w:val="36"/>
      <w:szCs w:val="36"/>
    </w:rPr>
  </w:style>
  <w:style w:type="character" w:customStyle="1" w:styleId="CitadestacadaCar">
    <w:name w:val="Cita destacada Car"/>
    <w:basedOn w:val="Fuentedeprrafopredeter"/>
    <w:link w:val="Citadestacada"/>
    <w:uiPriority w:val="30"/>
    <w:rsid w:val="00C03B12"/>
    <w:rPr>
      <w:rFonts w:asciiTheme="majorHAnsi" w:eastAsiaTheme="majorEastAsia" w:hAnsiTheme="majorHAnsi" w:cstheme="majorBidi"/>
      <w:color w:val="1F497D" w:themeColor="text2"/>
      <w:spacing w:val="-6"/>
      <w:sz w:val="36"/>
      <w:szCs w:val="36"/>
    </w:rPr>
  </w:style>
  <w:style w:type="character" w:styleId="nfasissutil">
    <w:name w:val="Subtle Emphasis"/>
    <w:basedOn w:val="Fuentedeprrafopredeter"/>
    <w:uiPriority w:val="19"/>
    <w:qFormat/>
    <w:rsid w:val="005D046A"/>
    <w:rPr>
      <w:i/>
      <w:iCs/>
      <w:color w:val="595959" w:themeColor="text1" w:themeTint="A6"/>
    </w:rPr>
  </w:style>
  <w:style w:type="character" w:styleId="nfasisintenso">
    <w:name w:val="Intense Emphasis"/>
    <w:basedOn w:val="Fuentedeprrafopredeter"/>
    <w:uiPriority w:val="21"/>
    <w:qFormat/>
    <w:rsid w:val="005D046A"/>
    <w:rPr>
      <w:b/>
      <w:bCs/>
      <w:i/>
      <w:iCs/>
    </w:rPr>
  </w:style>
  <w:style w:type="character" w:styleId="Referenciasutil">
    <w:name w:val="Subtle Reference"/>
    <w:basedOn w:val="Fuentedeprrafopredeter"/>
    <w:uiPriority w:val="31"/>
    <w:qFormat/>
    <w:rsid w:val="005D046A"/>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5D046A"/>
    <w:rPr>
      <w:b/>
      <w:bCs/>
      <w:smallCaps/>
      <w:color w:val="1F497D" w:themeColor="text2"/>
      <w:u w:val="single"/>
    </w:rPr>
  </w:style>
  <w:style w:type="character" w:styleId="Ttulodellibro">
    <w:name w:val="Book Title"/>
    <w:basedOn w:val="Fuentedeprrafopredeter"/>
    <w:uiPriority w:val="33"/>
    <w:qFormat/>
    <w:rsid w:val="005D046A"/>
    <w:rPr>
      <w:b/>
      <w:bCs/>
      <w:smallCaps/>
      <w:spacing w:val="10"/>
    </w:rPr>
  </w:style>
  <w:style w:type="paragraph" w:styleId="TtuloTDC">
    <w:name w:val="TOC Heading"/>
    <w:basedOn w:val="Ttulo1"/>
    <w:next w:val="Normal"/>
    <w:uiPriority w:val="39"/>
    <w:unhideWhenUsed/>
    <w:qFormat/>
    <w:rsid w:val="005D046A"/>
    <w:pPr>
      <w:outlineLvl w:val="9"/>
    </w:pPr>
  </w:style>
  <w:style w:type="character" w:styleId="Hipervnculo">
    <w:name w:val="Hyperlink"/>
    <w:basedOn w:val="Fuentedeprrafopredeter"/>
    <w:uiPriority w:val="99"/>
    <w:unhideWhenUsed/>
    <w:rsid w:val="005D046A"/>
    <w:rPr>
      <w:color w:val="0000FF" w:themeColor="hyperlink"/>
      <w:u w:val="single"/>
    </w:rPr>
  </w:style>
  <w:style w:type="character" w:styleId="Refdecomentario">
    <w:name w:val="annotation reference"/>
    <w:basedOn w:val="Fuentedeprrafopredeter"/>
    <w:uiPriority w:val="99"/>
    <w:semiHidden/>
    <w:unhideWhenUsed/>
    <w:rsid w:val="00B20DDE"/>
    <w:rPr>
      <w:sz w:val="16"/>
      <w:szCs w:val="16"/>
    </w:rPr>
  </w:style>
  <w:style w:type="paragraph" w:styleId="Textocomentario">
    <w:name w:val="annotation text"/>
    <w:basedOn w:val="Normal"/>
    <w:link w:val="TextocomentarioCar"/>
    <w:uiPriority w:val="99"/>
    <w:semiHidden/>
    <w:unhideWhenUsed/>
    <w:rsid w:val="00B20DD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20DDE"/>
    <w:rPr>
      <w:sz w:val="20"/>
      <w:szCs w:val="20"/>
    </w:rPr>
  </w:style>
  <w:style w:type="paragraph" w:styleId="Asuntodelcomentario">
    <w:name w:val="annotation subject"/>
    <w:basedOn w:val="Textocomentario"/>
    <w:next w:val="Textocomentario"/>
    <w:link w:val="AsuntodelcomentarioCar"/>
    <w:uiPriority w:val="99"/>
    <w:semiHidden/>
    <w:unhideWhenUsed/>
    <w:rsid w:val="00B20DDE"/>
    <w:rPr>
      <w:b/>
      <w:bCs/>
    </w:rPr>
  </w:style>
  <w:style w:type="character" w:customStyle="1" w:styleId="AsuntodelcomentarioCar">
    <w:name w:val="Asunto del comentario Car"/>
    <w:basedOn w:val="TextocomentarioCar"/>
    <w:link w:val="Asuntodelcomentario"/>
    <w:uiPriority w:val="99"/>
    <w:semiHidden/>
    <w:rsid w:val="00B20DDE"/>
    <w:rPr>
      <w:b/>
      <w:bCs/>
      <w:sz w:val="20"/>
      <w:szCs w:val="20"/>
    </w:rPr>
  </w:style>
  <w:style w:type="paragraph" w:styleId="Textodeglobo">
    <w:name w:val="Balloon Text"/>
    <w:basedOn w:val="Normal"/>
    <w:link w:val="TextodegloboCar"/>
    <w:uiPriority w:val="99"/>
    <w:semiHidden/>
    <w:unhideWhenUsed/>
    <w:rsid w:val="00B20D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0DDE"/>
    <w:rPr>
      <w:rFonts w:ascii="Segoe UI" w:hAnsi="Segoe UI" w:cs="Segoe UI"/>
      <w:sz w:val="18"/>
      <w:szCs w:val="18"/>
    </w:rPr>
  </w:style>
  <w:style w:type="character" w:styleId="Refdenotaalpie">
    <w:name w:val="footnote reference"/>
    <w:aliases w:val="Footnote symbol"/>
    <w:basedOn w:val="Fuentedeprrafopredeter"/>
    <w:rsid w:val="007A0BE5"/>
    <w:rPr>
      <w:rFonts w:cs="Times New Roman"/>
      <w:vertAlign w:val="superscript"/>
    </w:rPr>
  </w:style>
  <w:style w:type="paragraph" w:styleId="Textonotapie">
    <w:name w:val="footnote text"/>
    <w:aliases w:val="Schriftart: 9 pt,Schriftart: 10 pt,Schriftart: 8 pt,WB-Fußnotentext,fn,Footnotes,Footnote ak"/>
    <w:basedOn w:val="Normal"/>
    <w:link w:val="TextonotapieCar"/>
    <w:rsid w:val="007A0BE5"/>
    <w:pPr>
      <w:spacing w:after="120" w:line="276" w:lineRule="auto"/>
    </w:pPr>
    <w:rPr>
      <w:rFonts w:eastAsia="Times New Roman" w:cs="Times New Roman"/>
      <w:sz w:val="20"/>
      <w:szCs w:val="20"/>
      <w:lang w:val="en-GB" w:eastAsia="en-GB"/>
    </w:rPr>
  </w:style>
  <w:style w:type="character" w:customStyle="1" w:styleId="TextonotapieCar">
    <w:name w:val="Texto nota pie Car"/>
    <w:aliases w:val="Schriftart: 9 pt Car,Schriftart: 10 pt Car,Schriftart: 8 pt Car,WB-Fußnotentext Car,fn Car,Footnotes Car,Footnote ak Car"/>
    <w:basedOn w:val="Fuentedeprrafopredeter"/>
    <w:link w:val="Textonotapie"/>
    <w:rsid w:val="007A0BE5"/>
    <w:rPr>
      <w:rFonts w:eastAsia="Times New Roman" w:cs="Times New Roman"/>
      <w:sz w:val="20"/>
      <w:szCs w:val="20"/>
      <w:lang w:val="en-GB" w:eastAsia="en-GB"/>
    </w:rPr>
  </w:style>
  <w:style w:type="table" w:styleId="Tablaconcuadrcula">
    <w:name w:val="Table Grid"/>
    <w:basedOn w:val="Tablanormal"/>
    <w:uiPriority w:val="59"/>
    <w:rsid w:val="007A0BE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
    <w:name w:val="Grid Table 4"/>
    <w:basedOn w:val="Tablanormal"/>
    <w:uiPriority w:val="49"/>
    <w:rsid w:val="007A0B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
    <w:name w:val="Grid Table 6 Colorful"/>
    <w:basedOn w:val="Tablanormal"/>
    <w:uiPriority w:val="51"/>
    <w:rsid w:val="007A0BE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rsid w:val="009A05BE"/>
    <w:pPr>
      <w:spacing w:before="100" w:beforeAutospacing="1" w:after="100" w:afterAutospacing="1" w:line="276" w:lineRule="auto"/>
    </w:pPr>
    <w:rPr>
      <w:rFonts w:eastAsia="Times New Roman" w:cs="Times New Roman"/>
      <w:color w:val="000000"/>
      <w:szCs w:val="24"/>
    </w:rPr>
  </w:style>
  <w:style w:type="table" w:customStyle="1" w:styleId="Tabellenraster1">
    <w:name w:val="Tabellenraster1"/>
    <w:basedOn w:val="Tablanormal"/>
    <w:next w:val="Tablaconcuadrcula"/>
    <w:uiPriority w:val="59"/>
    <w:rsid w:val="009A05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9A05BE"/>
    <w:pPr>
      <w:spacing w:after="100"/>
    </w:pPr>
  </w:style>
  <w:style w:type="paragraph" w:styleId="TDC3">
    <w:name w:val="toc 3"/>
    <w:basedOn w:val="Normal"/>
    <w:next w:val="Normal"/>
    <w:autoRedefine/>
    <w:uiPriority w:val="39"/>
    <w:unhideWhenUsed/>
    <w:rsid w:val="009A05BE"/>
    <w:pPr>
      <w:spacing w:after="100"/>
      <w:ind w:left="440"/>
    </w:pPr>
  </w:style>
  <w:style w:type="character" w:customStyle="1" w:styleId="UnresolvedMention1">
    <w:name w:val="Unresolved Mention1"/>
    <w:basedOn w:val="Fuentedeprrafopredeter"/>
    <w:uiPriority w:val="99"/>
    <w:semiHidden/>
    <w:unhideWhenUsed/>
    <w:rsid w:val="003C6C26"/>
    <w:rPr>
      <w:color w:val="808080"/>
      <w:shd w:val="clear" w:color="auto" w:fill="E6E6E6"/>
    </w:rPr>
  </w:style>
  <w:style w:type="table" w:customStyle="1" w:styleId="Tablaconcuadrcula1">
    <w:name w:val="Tabla con cuadrícula1"/>
    <w:basedOn w:val="Tablanormal"/>
    <w:next w:val="Tablaconcuadrcula"/>
    <w:uiPriority w:val="99"/>
    <w:rsid w:val="00783E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EB70D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B70DB"/>
    <w:rPr>
      <w:sz w:val="20"/>
      <w:szCs w:val="20"/>
    </w:rPr>
  </w:style>
  <w:style w:type="character" w:styleId="Refdenotaalfinal">
    <w:name w:val="endnote reference"/>
    <w:basedOn w:val="Fuentedeprrafopredeter"/>
    <w:uiPriority w:val="99"/>
    <w:semiHidden/>
    <w:unhideWhenUsed/>
    <w:rsid w:val="00EB70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4500">
      <w:bodyDiv w:val="1"/>
      <w:marLeft w:val="0"/>
      <w:marRight w:val="0"/>
      <w:marTop w:val="0"/>
      <w:marBottom w:val="0"/>
      <w:divBdr>
        <w:top w:val="none" w:sz="0" w:space="0" w:color="auto"/>
        <w:left w:val="none" w:sz="0" w:space="0" w:color="auto"/>
        <w:bottom w:val="none" w:sz="0" w:space="0" w:color="auto"/>
        <w:right w:val="none" w:sz="0" w:space="0" w:color="auto"/>
      </w:divBdr>
    </w:div>
    <w:div w:id="123472669">
      <w:bodyDiv w:val="1"/>
      <w:marLeft w:val="0"/>
      <w:marRight w:val="0"/>
      <w:marTop w:val="0"/>
      <w:marBottom w:val="0"/>
      <w:divBdr>
        <w:top w:val="none" w:sz="0" w:space="0" w:color="auto"/>
        <w:left w:val="none" w:sz="0" w:space="0" w:color="auto"/>
        <w:bottom w:val="none" w:sz="0" w:space="0" w:color="auto"/>
        <w:right w:val="none" w:sz="0" w:space="0" w:color="auto"/>
      </w:divBdr>
      <w:divsChild>
        <w:div w:id="750590991">
          <w:marLeft w:val="0"/>
          <w:marRight w:val="0"/>
          <w:marTop w:val="0"/>
          <w:marBottom w:val="0"/>
          <w:divBdr>
            <w:top w:val="none" w:sz="0" w:space="0" w:color="auto"/>
            <w:left w:val="none" w:sz="0" w:space="0" w:color="auto"/>
            <w:bottom w:val="none" w:sz="0" w:space="0" w:color="auto"/>
            <w:right w:val="none" w:sz="0" w:space="0" w:color="auto"/>
          </w:divBdr>
          <w:divsChild>
            <w:div w:id="1908571613">
              <w:marLeft w:val="0"/>
              <w:marRight w:val="0"/>
              <w:marTop w:val="0"/>
              <w:marBottom w:val="0"/>
              <w:divBdr>
                <w:top w:val="none" w:sz="0" w:space="0" w:color="auto"/>
                <w:left w:val="none" w:sz="0" w:space="0" w:color="auto"/>
                <w:bottom w:val="none" w:sz="0" w:space="0" w:color="auto"/>
                <w:right w:val="none" w:sz="0" w:space="0" w:color="auto"/>
              </w:divBdr>
              <w:divsChild>
                <w:div w:id="267474212">
                  <w:marLeft w:val="-225"/>
                  <w:marRight w:val="-225"/>
                  <w:marTop w:val="0"/>
                  <w:marBottom w:val="0"/>
                  <w:divBdr>
                    <w:top w:val="none" w:sz="0" w:space="0" w:color="auto"/>
                    <w:left w:val="none" w:sz="0" w:space="0" w:color="auto"/>
                    <w:bottom w:val="none" w:sz="0" w:space="0" w:color="auto"/>
                    <w:right w:val="none" w:sz="0" w:space="0" w:color="auto"/>
                  </w:divBdr>
                  <w:divsChild>
                    <w:div w:id="414596991">
                      <w:marLeft w:val="0"/>
                      <w:marRight w:val="0"/>
                      <w:marTop w:val="0"/>
                      <w:marBottom w:val="450"/>
                      <w:divBdr>
                        <w:top w:val="single" w:sz="6" w:space="11" w:color="DDDDDD"/>
                        <w:left w:val="single" w:sz="6" w:space="11" w:color="DDDDDD"/>
                        <w:bottom w:val="single" w:sz="6" w:space="11" w:color="DDDDDD"/>
                        <w:right w:val="single" w:sz="6" w:space="11" w:color="DDDDDD"/>
                      </w:divBdr>
                      <w:divsChild>
                        <w:div w:id="251205567">
                          <w:marLeft w:val="0"/>
                          <w:marRight w:val="0"/>
                          <w:marTop w:val="0"/>
                          <w:marBottom w:val="225"/>
                          <w:divBdr>
                            <w:top w:val="single" w:sz="6" w:space="11" w:color="DDDDDD"/>
                            <w:left w:val="single" w:sz="6" w:space="11" w:color="DDDDDD"/>
                            <w:bottom w:val="single" w:sz="6" w:space="11" w:color="DDDDDD"/>
                            <w:right w:val="single" w:sz="6" w:space="11" w:color="DDDDDD"/>
                          </w:divBdr>
                          <w:divsChild>
                            <w:div w:id="1878735840">
                              <w:marLeft w:val="0"/>
                              <w:marRight w:val="0"/>
                              <w:marTop w:val="0"/>
                              <w:marBottom w:val="0"/>
                              <w:divBdr>
                                <w:top w:val="none" w:sz="0" w:space="0" w:color="auto"/>
                                <w:left w:val="none" w:sz="0" w:space="0" w:color="auto"/>
                                <w:bottom w:val="none" w:sz="0" w:space="0" w:color="auto"/>
                                <w:right w:val="none" w:sz="0" w:space="0" w:color="auto"/>
                              </w:divBdr>
                              <w:divsChild>
                                <w:div w:id="1793554680">
                                  <w:marLeft w:val="0"/>
                                  <w:marRight w:val="0"/>
                                  <w:marTop w:val="0"/>
                                  <w:marBottom w:val="0"/>
                                  <w:divBdr>
                                    <w:top w:val="none" w:sz="0" w:space="0" w:color="auto"/>
                                    <w:left w:val="none" w:sz="0" w:space="0" w:color="auto"/>
                                    <w:bottom w:val="none" w:sz="0" w:space="0" w:color="auto"/>
                                    <w:right w:val="none" w:sz="0" w:space="0" w:color="auto"/>
                                  </w:divBdr>
                                  <w:divsChild>
                                    <w:div w:id="31249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9512">
      <w:bodyDiv w:val="1"/>
      <w:marLeft w:val="0"/>
      <w:marRight w:val="0"/>
      <w:marTop w:val="0"/>
      <w:marBottom w:val="0"/>
      <w:divBdr>
        <w:top w:val="none" w:sz="0" w:space="0" w:color="auto"/>
        <w:left w:val="none" w:sz="0" w:space="0" w:color="auto"/>
        <w:bottom w:val="none" w:sz="0" w:space="0" w:color="auto"/>
        <w:right w:val="none" w:sz="0" w:space="0" w:color="auto"/>
      </w:divBdr>
    </w:div>
    <w:div w:id="473568011">
      <w:bodyDiv w:val="1"/>
      <w:marLeft w:val="0"/>
      <w:marRight w:val="0"/>
      <w:marTop w:val="0"/>
      <w:marBottom w:val="0"/>
      <w:divBdr>
        <w:top w:val="none" w:sz="0" w:space="0" w:color="auto"/>
        <w:left w:val="none" w:sz="0" w:space="0" w:color="auto"/>
        <w:bottom w:val="none" w:sz="0" w:space="0" w:color="auto"/>
        <w:right w:val="none" w:sz="0" w:space="0" w:color="auto"/>
      </w:divBdr>
    </w:div>
    <w:div w:id="859969059">
      <w:bodyDiv w:val="1"/>
      <w:marLeft w:val="0"/>
      <w:marRight w:val="0"/>
      <w:marTop w:val="0"/>
      <w:marBottom w:val="0"/>
      <w:divBdr>
        <w:top w:val="none" w:sz="0" w:space="0" w:color="auto"/>
        <w:left w:val="none" w:sz="0" w:space="0" w:color="auto"/>
        <w:bottom w:val="none" w:sz="0" w:space="0" w:color="auto"/>
        <w:right w:val="none" w:sz="0" w:space="0" w:color="auto"/>
      </w:divBdr>
    </w:div>
    <w:div w:id="1322738376">
      <w:bodyDiv w:val="1"/>
      <w:marLeft w:val="0"/>
      <w:marRight w:val="0"/>
      <w:marTop w:val="0"/>
      <w:marBottom w:val="0"/>
      <w:divBdr>
        <w:top w:val="none" w:sz="0" w:space="0" w:color="auto"/>
        <w:left w:val="none" w:sz="0" w:space="0" w:color="auto"/>
        <w:bottom w:val="none" w:sz="0" w:space="0" w:color="auto"/>
        <w:right w:val="none" w:sz="0" w:space="0" w:color="auto"/>
      </w:divBdr>
    </w:div>
    <w:div w:id="1664316319">
      <w:bodyDiv w:val="1"/>
      <w:marLeft w:val="0"/>
      <w:marRight w:val="0"/>
      <w:marTop w:val="0"/>
      <w:marBottom w:val="0"/>
      <w:divBdr>
        <w:top w:val="none" w:sz="0" w:space="0" w:color="auto"/>
        <w:left w:val="none" w:sz="0" w:space="0" w:color="auto"/>
        <w:bottom w:val="none" w:sz="0" w:space="0" w:color="auto"/>
        <w:right w:val="none" w:sz="0" w:space="0" w:color="auto"/>
      </w:divBdr>
    </w:div>
    <w:div w:id="2026787185">
      <w:bodyDiv w:val="1"/>
      <w:marLeft w:val="0"/>
      <w:marRight w:val="0"/>
      <w:marTop w:val="0"/>
      <w:marBottom w:val="0"/>
      <w:divBdr>
        <w:top w:val="none" w:sz="0" w:space="0" w:color="auto"/>
        <w:left w:val="none" w:sz="0" w:space="0" w:color="auto"/>
        <w:bottom w:val="none" w:sz="0" w:space="0" w:color="auto"/>
        <w:right w:val="none" w:sz="0" w:space="0" w:color="auto"/>
      </w:divBdr>
    </w:div>
    <w:div w:id="2083133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statistics-explained/index.php/Glossary:Country_cod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dih.eu/open-calls.ph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DCB85-571D-4C3C-A321-0EDE2C706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7</Pages>
  <Words>942</Words>
  <Characters>5184</Characters>
  <Application>Microsoft Office Word</Application>
  <DocSecurity>0</DocSecurity>
  <Lines>43</Lines>
  <Paragraphs>12</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Polcaro</dc:creator>
  <cp:lastModifiedBy>Carmen Pol</cp:lastModifiedBy>
  <cp:revision>5</cp:revision>
  <cp:lastPrinted>2016-12-07T12:46:00Z</cp:lastPrinted>
  <dcterms:created xsi:type="dcterms:W3CDTF">2018-04-03T13:04:00Z</dcterms:created>
  <dcterms:modified xsi:type="dcterms:W3CDTF">2018-06-27T15:21:00Z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2016-02-17T00:00:00Z</vt:filetime>
  </property>
  <property fmtid="{D5CDD505-2E9C-101B-9397-08002B2CF9AE}" pid="3" name="LastSaved">
    <vt:filetime>2016-04-20T00:00:00Z</vt:filetime>
  </property>
</Properties>
</file>